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43DA0" w14:textId="77777777" w:rsidR="00877478" w:rsidRPr="009A72CA" w:rsidRDefault="7E01B6B1" w:rsidP="00877478">
      <w:pPr>
        <w:widowControl w:val="0"/>
        <w:autoSpaceDE w:val="0"/>
        <w:autoSpaceDN w:val="0"/>
        <w:adjustRightInd w:val="0"/>
        <w:rPr>
          <w:rFonts w:cs="Cambria"/>
        </w:rPr>
      </w:pPr>
      <w:r w:rsidRPr="7E01B6B1">
        <w:rPr>
          <w:rFonts w:ascii="Cambria" w:eastAsia="Cambria" w:hAnsi="Cambria" w:cs="Cambria"/>
          <w:u w:val="single"/>
        </w:rPr>
        <w:t>PRESSEMATERIALE:</w:t>
      </w:r>
      <w:r w:rsidRPr="7E01B6B1">
        <w:rPr>
          <w:rFonts w:ascii="Cambria" w:eastAsia="Cambria" w:hAnsi="Cambria" w:cs="Cambria"/>
        </w:rPr>
        <w:t xml:space="preserve"> </w:t>
      </w:r>
    </w:p>
    <w:p w14:paraId="410D019C" w14:textId="77777777" w:rsidR="00877478" w:rsidRPr="009A72CA" w:rsidRDefault="00877478" w:rsidP="00877478">
      <w:pPr>
        <w:widowControl w:val="0"/>
        <w:autoSpaceDE w:val="0"/>
        <w:autoSpaceDN w:val="0"/>
        <w:adjustRightInd w:val="0"/>
        <w:rPr>
          <w:rFonts w:cs="Cambria"/>
        </w:rPr>
      </w:pPr>
    </w:p>
    <w:p w14:paraId="2B039963" w14:textId="77777777" w:rsidR="00877478" w:rsidRPr="009A72CA" w:rsidRDefault="00877478" w:rsidP="00877478">
      <w:pPr>
        <w:widowControl w:val="0"/>
        <w:autoSpaceDE w:val="0"/>
        <w:autoSpaceDN w:val="0"/>
        <w:adjustRightInd w:val="0"/>
        <w:rPr>
          <w:rFonts w:cs="Cambria"/>
        </w:rPr>
      </w:pPr>
    </w:p>
    <w:p w14:paraId="44202B07" w14:textId="4B84B0CF" w:rsidR="00877478" w:rsidRPr="00C8709A" w:rsidRDefault="7E01B6B1" w:rsidP="00877478">
      <w:pPr>
        <w:widowControl w:val="0"/>
        <w:autoSpaceDE w:val="0"/>
        <w:autoSpaceDN w:val="0"/>
        <w:adjustRightInd w:val="0"/>
        <w:jc w:val="center"/>
        <w:rPr>
          <w:rFonts w:cs="Times"/>
          <w:b/>
          <w:bCs/>
          <w:sz w:val="56"/>
          <w:szCs w:val="56"/>
        </w:rPr>
      </w:pPr>
      <w:r w:rsidRPr="00C8709A">
        <w:rPr>
          <w:rFonts w:ascii="Cambria" w:eastAsia="Cambria" w:hAnsi="Cambria" w:cs="Cambria"/>
          <w:b/>
          <w:bCs/>
          <w:sz w:val="56"/>
          <w:szCs w:val="56"/>
        </w:rPr>
        <w:t>MON DE KOMMER OM NATTEN?</w:t>
      </w:r>
    </w:p>
    <w:p w14:paraId="211F9100" w14:textId="0B7C3760" w:rsidR="00877478" w:rsidRPr="009A72CA" w:rsidRDefault="7E01B6B1" w:rsidP="00877478">
      <w:pPr>
        <w:widowControl w:val="0"/>
        <w:autoSpaceDE w:val="0"/>
        <w:autoSpaceDN w:val="0"/>
        <w:adjustRightInd w:val="0"/>
        <w:jc w:val="center"/>
        <w:rPr>
          <w:rFonts w:cs="Cambria"/>
          <w:b/>
          <w:bCs/>
          <w:i/>
          <w:iCs/>
          <w:sz w:val="28"/>
          <w:szCs w:val="28"/>
        </w:rPr>
      </w:pPr>
      <w:r w:rsidRPr="7E01B6B1">
        <w:rPr>
          <w:rFonts w:ascii="Cambria" w:eastAsia="Cambria" w:hAnsi="Cambria" w:cs="Cambria"/>
          <w:b/>
          <w:bCs/>
          <w:i/>
          <w:iCs/>
          <w:sz w:val="28"/>
          <w:szCs w:val="28"/>
        </w:rPr>
        <w:t>- En dokumentarfilm af Emil Langballe</w:t>
      </w:r>
    </w:p>
    <w:p w14:paraId="530A5E3A" w14:textId="77777777" w:rsidR="00877478" w:rsidRPr="009A72CA" w:rsidRDefault="00877478" w:rsidP="00877478">
      <w:pPr>
        <w:widowControl w:val="0"/>
        <w:autoSpaceDE w:val="0"/>
        <w:autoSpaceDN w:val="0"/>
        <w:adjustRightInd w:val="0"/>
        <w:jc w:val="center"/>
        <w:rPr>
          <w:rFonts w:cs="Cambria"/>
          <w:b/>
          <w:bCs/>
          <w:i/>
          <w:iCs/>
          <w:sz w:val="28"/>
          <w:szCs w:val="28"/>
        </w:rPr>
      </w:pPr>
    </w:p>
    <w:p w14:paraId="35A6CFCF" w14:textId="77777777" w:rsidR="00E97A2C" w:rsidRPr="009A72CA" w:rsidRDefault="00E97A2C" w:rsidP="00E97A2C">
      <w:pPr>
        <w:widowControl w:val="0"/>
        <w:autoSpaceDE w:val="0"/>
        <w:autoSpaceDN w:val="0"/>
        <w:adjustRightInd w:val="0"/>
        <w:jc w:val="center"/>
        <w:rPr>
          <w:rFonts w:cs="Times"/>
        </w:rPr>
      </w:pPr>
      <w:r>
        <w:rPr>
          <w:noProof/>
          <w:lang w:val="en-US" w:eastAsia="da-DK"/>
        </w:rPr>
        <w:drawing>
          <wp:inline distT="0" distB="0" distL="0" distR="0" wp14:anchorId="5B7F09A5" wp14:editId="33A1E9CA">
            <wp:extent cx="6169276" cy="3471574"/>
            <wp:effectExtent l="0" t="0" r="3175" b="8255"/>
            <wp:docPr id="5127972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6169763" cy="3471848"/>
                    </a:xfrm>
                    <a:prstGeom prst="rect">
                      <a:avLst/>
                    </a:prstGeom>
                  </pic:spPr>
                </pic:pic>
              </a:graphicData>
            </a:graphic>
          </wp:inline>
        </w:drawing>
      </w:r>
    </w:p>
    <w:p w14:paraId="4FCDBDDF" w14:textId="0C29AB8C" w:rsidR="00877478" w:rsidRPr="009A72CA" w:rsidRDefault="00877478" w:rsidP="00877478">
      <w:pPr>
        <w:widowControl w:val="0"/>
        <w:autoSpaceDE w:val="0"/>
        <w:autoSpaceDN w:val="0"/>
        <w:adjustRightInd w:val="0"/>
        <w:jc w:val="center"/>
        <w:rPr>
          <w:rFonts w:cs="Times"/>
        </w:rPr>
      </w:pPr>
    </w:p>
    <w:p w14:paraId="6A5D07E6" w14:textId="5248D457" w:rsidR="00877478" w:rsidRPr="009A72CA" w:rsidRDefault="7E01B6B1" w:rsidP="00877478">
      <w:pPr>
        <w:widowControl w:val="0"/>
        <w:autoSpaceDE w:val="0"/>
        <w:autoSpaceDN w:val="0"/>
        <w:adjustRightInd w:val="0"/>
        <w:rPr>
          <w:rFonts w:cs="Times"/>
          <w:b/>
          <w:bCs/>
          <w:sz w:val="28"/>
          <w:szCs w:val="28"/>
        </w:rPr>
      </w:pPr>
      <w:r w:rsidRPr="7E01B6B1">
        <w:rPr>
          <w:rFonts w:ascii="Cambria" w:eastAsia="Cambria" w:hAnsi="Cambria" w:cs="Cambria"/>
          <w:b/>
          <w:bCs/>
          <w:sz w:val="28"/>
          <w:szCs w:val="28"/>
        </w:rPr>
        <w:t>Dansk premiere på TV2 den 25.1.2017</w:t>
      </w:r>
      <w:r w:rsidR="002917DC">
        <w:rPr>
          <w:rFonts w:ascii="Cambria" w:eastAsia="Cambria" w:hAnsi="Cambria" w:cs="Cambria"/>
          <w:b/>
          <w:bCs/>
          <w:sz w:val="28"/>
          <w:szCs w:val="28"/>
        </w:rPr>
        <w:t xml:space="preserve"> kl. 21.05. </w:t>
      </w:r>
    </w:p>
    <w:p w14:paraId="0E04EB3C" w14:textId="46D09F72" w:rsidR="00877478" w:rsidRDefault="7E01B6B1" w:rsidP="00877478">
      <w:pPr>
        <w:widowControl w:val="0"/>
        <w:autoSpaceDE w:val="0"/>
        <w:autoSpaceDN w:val="0"/>
        <w:adjustRightInd w:val="0"/>
        <w:rPr>
          <w:rFonts w:ascii="Cambria" w:eastAsia="Cambria" w:hAnsi="Cambria" w:cs="Cambria"/>
          <w:sz w:val="22"/>
          <w:szCs w:val="22"/>
        </w:rPr>
      </w:pPr>
      <w:r w:rsidRPr="7E01B6B1">
        <w:rPr>
          <w:rFonts w:ascii="Cambria" w:eastAsia="Cambria" w:hAnsi="Cambria" w:cs="Cambria"/>
          <w:sz w:val="22"/>
          <w:szCs w:val="22"/>
        </w:rPr>
        <w:t>Længde: 44 min.</w:t>
      </w:r>
    </w:p>
    <w:p w14:paraId="627B627F" w14:textId="10CF911C" w:rsidR="009E4D75" w:rsidRDefault="009E4D75" w:rsidP="00877478">
      <w:pPr>
        <w:widowControl w:val="0"/>
        <w:autoSpaceDE w:val="0"/>
        <w:autoSpaceDN w:val="0"/>
        <w:adjustRightInd w:val="0"/>
        <w:rPr>
          <w:rFonts w:cs="Times"/>
          <w:sz w:val="22"/>
          <w:szCs w:val="22"/>
        </w:rPr>
      </w:pPr>
      <w:r>
        <w:rPr>
          <w:rFonts w:cs="Times"/>
          <w:sz w:val="22"/>
          <w:szCs w:val="22"/>
        </w:rPr>
        <w:t xml:space="preserve">Trailer: </w:t>
      </w:r>
      <w:hyperlink r:id="rId8" w:history="1">
        <w:r w:rsidRPr="000B5803">
          <w:rPr>
            <w:rStyle w:val="Llink"/>
            <w:rFonts w:cs="Times"/>
            <w:sz w:val="22"/>
            <w:szCs w:val="22"/>
          </w:rPr>
          <w:t>https://vimeo.com/198026436</w:t>
        </w:r>
      </w:hyperlink>
    </w:p>
    <w:p w14:paraId="6DC106C1" w14:textId="77777777" w:rsidR="00877478" w:rsidRPr="009A72CA" w:rsidRDefault="00877478" w:rsidP="00877478">
      <w:pPr>
        <w:widowControl w:val="0"/>
        <w:autoSpaceDE w:val="0"/>
        <w:autoSpaceDN w:val="0"/>
        <w:adjustRightInd w:val="0"/>
        <w:rPr>
          <w:rFonts w:cs="Times"/>
          <w:sz w:val="22"/>
          <w:szCs w:val="22"/>
        </w:rPr>
      </w:pPr>
      <w:bookmarkStart w:id="0" w:name="_GoBack"/>
      <w:bookmarkEnd w:id="0"/>
    </w:p>
    <w:p w14:paraId="48BA53E0" w14:textId="297A5870" w:rsidR="00877478" w:rsidRPr="009A72CA" w:rsidRDefault="7E01B6B1" w:rsidP="00877478">
      <w:pPr>
        <w:widowControl w:val="0"/>
        <w:autoSpaceDE w:val="0"/>
        <w:autoSpaceDN w:val="0"/>
        <w:adjustRightInd w:val="0"/>
        <w:rPr>
          <w:rFonts w:cs="Times"/>
          <w:sz w:val="22"/>
          <w:szCs w:val="22"/>
        </w:rPr>
      </w:pPr>
      <w:r w:rsidRPr="7E01B6B1">
        <w:rPr>
          <w:rFonts w:ascii="Cambria" w:eastAsia="Cambria" w:hAnsi="Cambria" w:cs="Cambria"/>
          <w:sz w:val="22"/>
          <w:szCs w:val="22"/>
        </w:rPr>
        <w:t>Presseansvarlig: Line Bilenberg, line.bilenberg@gmail.com - +45 20710494.</w:t>
      </w:r>
    </w:p>
    <w:p w14:paraId="2F308CE5" w14:textId="602F410F" w:rsidR="00877478" w:rsidRPr="009A72CA" w:rsidRDefault="7E01B6B1" w:rsidP="00877478">
      <w:pPr>
        <w:widowControl w:val="0"/>
        <w:autoSpaceDE w:val="0"/>
        <w:autoSpaceDN w:val="0"/>
        <w:adjustRightInd w:val="0"/>
        <w:rPr>
          <w:rFonts w:cs="Times"/>
          <w:sz w:val="22"/>
          <w:szCs w:val="22"/>
          <w:u w:val="single"/>
        </w:rPr>
      </w:pPr>
      <w:r w:rsidRPr="7E01B6B1">
        <w:rPr>
          <w:rFonts w:ascii="Cambria" w:eastAsia="Cambria" w:hAnsi="Cambria" w:cs="Cambria"/>
          <w:sz w:val="22"/>
          <w:szCs w:val="22"/>
        </w:rPr>
        <w:t xml:space="preserve">Pressemateriale: </w:t>
      </w:r>
      <w:r w:rsidRPr="7E01B6B1">
        <w:rPr>
          <w:rFonts w:ascii="Cambria" w:eastAsia="Cambria" w:hAnsi="Cambria" w:cs="Cambria"/>
          <w:sz w:val="22"/>
          <w:szCs w:val="22"/>
          <w:u w:val="single"/>
        </w:rPr>
        <w:t>http://www.madeincopenhagen.dk/da/press</w:t>
      </w:r>
    </w:p>
    <w:p w14:paraId="749A02D5" w14:textId="77777777" w:rsidR="00877478" w:rsidRPr="009A72CA" w:rsidRDefault="00877478" w:rsidP="00877478">
      <w:pPr>
        <w:widowControl w:val="0"/>
        <w:autoSpaceDE w:val="0"/>
        <w:autoSpaceDN w:val="0"/>
        <w:adjustRightInd w:val="0"/>
        <w:rPr>
          <w:rFonts w:cs="Times"/>
          <w:sz w:val="22"/>
          <w:szCs w:val="22"/>
          <w:u w:val="single"/>
        </w:rPr>
      </w:pPr>
    </w:p>
    <w:p w14:paraId="536B96D2" w14:textId="5C7D5509" w:rsidR="00877478" w:rsidRDefault="7E01B6B1" w:rsidP="00877478">
      <w:pPr>
        <w:widowControl w:val="0"/>
        <w:autoSpaceDE w:val="0"/>
        <w:autoSpaceDN w:val="0"/>
        <w:adjustRightInd w:val="0"/>
        <w:rPr>
          <w:rFonts w:ascii="Cambria" w:eastAsia="Cambria" w:hAnsi="Cambria" w:cs="Cambria"/>
          <w:sz w:val="22"/>
          <w:szCs w:val="22"/>
        </w:rPr>
      </w:pPr>
      <w:r w:rsidRPr="7E01B6B1">
        <w:rPr>
          <w:rFonts w:ascii="Cambria" w:eastAsia="Cambria" w:hAnsi="Cambria" w:cs="Cambria"/>
          <w:sz w:val="22"/>
          <w:szCs w:val="22"/>
        </w:rPr>
        <w:t xml:space="preserve">Produceret med støtte fra Det Danske Filminstitut &amp; TV2. </w:t>
      </w:r>
    </w:p>
    <w:p w14:paraId="3210BF81" w14:textId="77777777" w:rsidR="00077444" w:rsidRDefault="00077444" w:rsidP="00877478">
      <w:pPr>
        <w:widowControl w:val="0"/>
        <w:autoSpaceDE w:val="0"/>
        <w:autoSpaceDN w:val="0"/>
        <w:adjustRightInd w:val="0"/>
        <w:rPr>
          <w:rFonts w:ascii="Cambria" w:eastAsia="Cambria" w:hAnsi="Cambria" w:cs="Cambria"/>
          <w:sz w:val="22"/>
          <w:szCs w:val="22"/>
        </w:rPr>
      </w:pPr>
    </w:p>
    <w:p w14:paraId="478F8D35" w14:textId="7C8DAEDB" w:rsidR="00077444" w:rsidRDefault="00077444" w:rsidP="00877478">
      <w:pPr>
        <w:widowControl w:val="0"/>
        <w:autoSpaceDE w:val="0"/>
        <w:autoSpaceDN w:val="0"/>
        <w:adjustRightInd w:val="0"/>
        <w:rPr>
          <w:rFonts w:ascii="Cambria" w:eastAsia="Cambria" w:hAnsi="Cambria" w:cs="Cambria"/>
          <w:sz w:val="22"/>
          <w:szCs w:val="22"/>
        </w:rPr>
      </w:pPr>
      <w:r w:rsidRPr="00FF2875">
        <w:rPr>
          <w:rFonts w:ascii="Cambria" w:eastAsia="Cambria" w:hAnsi="Cambria" w:cs="Cambria"/>
          <w:b/>
          <w:sz w:val="22"/>
          <w:szCs w:val="22"/>
        </w:rPr>
        <w:t>Vi holder en forpremiere med debat den 23 januar kl. 19.00 i Grand</w:t>
      </w:r>
      <w:r w:rsidR="00C8709A">
        <w:rPr>
          <w:rFonts w:ascii="Cambria" w:eastAsia="Cambria" w:hAnsi="Cambria" w:cs="Cambria"/>
          <w:sz w:val="22"/>
          <w:szCs w:val="22"/>
        </w:rPr>
        <w:t xml:space="preserve"> med en lidt længere version af filmen (58 min)</w:t>
      </w:r>
      <w:r>
        <w:rPr>
          <w:rFonts w:ascii="Cambria" w:eastAsia="Cambria" w:hAnsi="Cambria" w:cs="Cambria"/>
          <w:sz w:val="22"/>
          <w:szCs w:val="22"/>
        </w:rPr>
        <w:t xml:space="preserve"> Her er pressen velkomne efte</w:t>
      </w:r>
      <w:r w:rsidR="00C8709A">
        <w:rPr>
          <w:rFonts w:ascii="Cambria" w:eastAsia="Cambria" w:hAnsi="Cambria" w:cs="Cambria"/>
          <w:sz w:val="22"/>
          <w:szCs w:val="22"/>
        </w:rPr>
        <w:t>r aftale med Line Bilenberg. D</w:t>
      </w:r>
      <w:r>
        <w:rPr>
          <w:rFonts w:ascii="Cambria" w:eastAsia="Cambria" w:hAnsi="Cambria" w:cs="Cambria"/>
          <w:sz w:val="22"/>
          <w:szCs w:val="22"/>
        </w:rPr>
        <w:t>er kan også købes billet til de som har interesse i filmen og dens em</w:t>
      </w:r>
      <w:r w:rsidR="00C8709A">
        <w:rPr>
          <w:rFonts w:ascii="Cambria" w:eastAsia="Cambria" w:hAnsi="Cambria" w:cs="Cambria"/>
          <w:sz w:val="22"/>
          <w:szCs w:val="22"/>
        </w:rPr>
        <w:t>n</w:t>
      </w:r>
      <w:r>
        <w:rPr>
          <w:rFonts w:ascii="Cambria" w:eastAsia="Cambria" w:hAnsi="Cambria" w:cs="Cambria"/>
          <w:sz w:val="22"/>
          <w:szCs w:val="22"/>
        </w:rPr>
        <w:t xml:space="preserve">er. </w:t>
      </w:r>
    </w:p>
    <w:p w14:paraId="1E9D046B" w14:textId="77777777" w:rsidR="00C8709A" w:rsidRDefault="00C8709A" w:rsidP="00877478">
      <w:pPr>
        <w:widowControl w:val="0"/>
        <w:autoSpaceDE w:val="0"/>
        <w:autoSpaceDN w:val="0"/>
        <w:adjustRightInd w:val="0"/>
        <w:rPr>
          <w:rFonts w:ascii="Cambria" w:eastAsia="Cambria" w:hAnsi="Cambria" w:cs="Cambria"/>
          <w:sz w:val="22"/>
          <w:szCs w:val="22"/>
        </w:rPr>
      </w:pPr>
    </w:p>
    <w:p w14:paraId="5EFE6A52" w14:textId="77777777" w:rsidR="009478BC" w:rsidRDefault="00C8709A" w:rsidP="009478BC">
      <w:pPr>
        <w:widowControl w:val="0"/>
        <w:autoSpaceDE w:val="0"/>
        <w:autoSpaceDN w:val="0"/>
        <w:adjustRightInd w:val="0"/>
        <w:jc w:val="center"/>
        <w:rPr>
          <w:rFonts w:ascii="Tahoma" w:hAnsi="Tahoma" w:cs="Tahoma"/>
          <w:sz w:val="16"/>
          <w:szCs w:val="16"/>
        </w:rPr>
      </w:pPr>
      <w:r>
        <w:rPr>
          <w:noProof/>
          <w:lang w:val="en-US" w:eastAsia="da-DK"/>
        </w:rPr>
        <w:drawing>
          <wp:inline distT="0" distB="0" distL="0" distR="0" wp14:anchorId="685C1714" wp14:editId="2FEE40C5">
            <wp:extent cx="589841" cy="589841"/>
            <wp:effectExtent l="0" t="0" r="0" b="0"/>
            <wp:docPr id="6022779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89841" cy="589841"/>
                    </a:xfrm>
                    <a:prstGeom prst="rect">
                      <a:avLst/>
                    </a:prstGeom>
                  </pic:spPr>
                </pic:pic>
              </a:graphicData>
            </a:graphic>
          </wp:inline>
        </w:drawing>
      </w:r>
      <w:r>
        <w:rPr>
          <w:noProof/>
          <w:lang w:val="en-US" w:eastAsia="da-DK"/>
        </w:rPr>
        <w:drawing>
          <wp:inline distT="0" distB="0" distL="0" distR="0" wp14:anchorId="62378B9F" wp14:editId="07F44C99">
            <wp:extent cx="1199318" cy="463447"/>
            <wp:effectExtent l="0" t="0" r="0" b="0"/>
            <wp:docPr id="13294823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99318" cy="463447"/>
                    </a:xfrm>
                    <a:prstGeom prst="rect">
                      <a:avLst/>
                    </a:prstGeom>
                  </pic:spPr>
                </pic:pic>
              </a:graphicData>
            </a:graphic>
          </wp:inline>
        </w:drawing>
      </w:r>
      <w:r>
        <w:rPr>
          <w:noProof/>
          <w:lang w:val="en-US" w:eastAsia="da-DK"/>
        </w:rPr>
        <w:drawing>
          <wp:inline distT="0" distB="0" distL="0" distR="0" wp14:anchorId="422B4A65" wp14:editId="11D1E31B">
            <wp:extent cx="868946" cy="402904"/>
            <wp:effectExtent l="0" t="0" r="0" b="3810"/>
            <wp:docPr id="14861706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868946" cy="402904"/>
                    </a:xfrm>
                    <a:prstGeom prst="rect">
                      <a:avLst/>
                    </a:prstGeom>
                  </pic:spPr>
                </pic:pic>
              </a:graphicData>
            </a:graphic>
          </wp:inline>
        </w:drawing>
      </w:r>
    </w:p>
    <w:p w14:paraId="6599D324" w14:textId="6141ADB8" w:rsidR="00877478" w:rsidRPr="009478BC" w:rsidRDefault="7E01B6B1" w:rsidP="009478BC">
      <w:pPr>
        <w:widowControl w:val="0"/>
        <w:autoSpaceDE w:val="0"/>
        <w:autoSpaceDN w:val="0"/>
        <w:adjustRightInd w:val="0"/>
        <w:rPr>
          <w:rFonts w:ascii="Tahoma" w:hAnsi="Tahoma" w:cs="Tahoma"/>
          <w:sz w:val="16"/>
          <w:szCs w:val="16"/>
        </w:rPr>
      </w:pPr>
      <w:r w:rsidRPr="7E01B6B1">
        <w:rPr>
          <w:rFonts w:ascii="Cambria" w:eastAsia="Cambria" w:hAnsi="Cambria" w:cs="Cambria"/>
          <w:b/>
          <w:bCs/>
          <w:sz w:val="28"/>
          <w:szCs w:val="28"/>
        </w:rPr>
        <w:lastRenderedPageBreak/>
        <w:t>INDHOLD</w:t>
      </w:r>
    </w:p>
    <w:p w14:paraId="5945FB58" w14:textId="77777777" w:rsidR="00877478" w:rsidRPr="009A72CA" w:rsidRDefault="00877478" w:rsidP="00877478">
      <w:pPr>
        <w:widowControl w:val="0"/>
        <w:autoSpaceDE w:val="0"/>
        <w:autoSpaceDN w:val="0"/>
        <w:adjustRightInd w:val="0"/>
        <w:rPr>
          <w:rFonts w:cs="Times"/>
          <w:sz w:val="22"/>
          <w:szCs w:val="22"/>
        </w:rPr>
      </w:pPr>
    </w:p>
    <w:p w14:paraId="574BF9F4" w14:textId="797F57D2" w:rsidR="2A930149" w:rsidRDefault="2A930149">
      <w:r w:rsidRPr="2A930149">
        <w:rPr>
          <w:rFonts w:ascii="Cambria" w:eastAsia="Cambria" w:hAnsi="Cambria" w:cs="Cambria"/>
          <w:sz w:val="22"/>
          <w:szCs w:val="22"/>
        </w:rPr>
        <w:t>Side 2:   Introduktion</w:t>
      </w:r>
    </w:p>
    <w:p w14:paraId="3C895A63" w14:textId="52F19960" w:rsidR="2A930149" w:rsidRDefault="2A930149">
      <w:r w:rsidRPr="2A930149">
        <w:rPr>
          <w:rFonts w:ascii="Cambria" w:eastAsia="Cambria" w:hAnsi="Cambria" w:cs="Cambria"/>
          <w:sz w:val="22"/>
          <w:szCs w:val="22"/>
        </w:rPr>
        <w:t>Side 2:   Kort synopsis</w:t>
      </w:r>
    </w:p>
    <w:p w14:paraId="06A07D49" w14:textId="3F5BB031" w:rsidR="2A930149" w:rsidRDefault="2A930149">
      <w:r w:rsidRPr="2A930149">
        <w:rPr>
          <w:rFonts w:ascii="Cambria" w:eastAsia="Cambria" w:hAnsi="Cambria" w:cs="Cambria"/>
          <w:sz w:val="22"/>
          <w:szCs w:val="22"/>
        </w:rPr>
        <w:t>Side 3:   Lang synopsis</w:t>
      </w:r>
    </w:p>
    <w:p w14:paraId="67E00C73" w14:textId="1F866EE9" w:rsidR="2A930149" w:rsidRDefault="4305ED21">
      <w:r w:rsidRPr="4305ED21">
        <w:rPr>
          <w:rFonts w:ascii="Cambria" w:eastAsia="Cambria" w:hAnsi="Cambria" w:cs="Cambria"/>
          <w:sz w:val="22"/>
          <w:szCs w:val="22"/>
        </w:rPr>
        <w:t>Side 3:   Rohksars familie og tidslinje over sagen</w:t>
      </w:r>
    </w:p>
    <w:p w14:paraId="66FE705B" w14:textId="5871B046" w:rsidR="2A930149" w:rsidRDefault="674097D7">
      <w:r w:rsidRPr="674097D7">
        <w:rPr>
          <w:rFonts w:ascii="Cambria" w:eastAsia="Cambria" w:hAnsi="Cambria" w:cs="Cambria"/>
          <w:sz w:val="22"/>
          <w:szCs w:val="22"/>
        </w:rPr>
        <w:t>Side 6:   Instruktørens motivation af Emil Langballe</w:t>
      </w:r>
    </w:p>
    <w:p w14:paraId="62EBF8DD" w14:textId="523BA0FF" w:rsidR="674097D7" w:rsidRDefault="674097D7" w:rsidP="674097D7">
      <w:pPr>
        <w:rPr>
          <w:rFonts w:ascii="Cambria" w:eastAsia="Cambria" w:hAnsi="Cambria" w:cs="Cambria"/>
          <w:sz w:val="22"/>
          <w:szCs w:val="22"/>
        </w:rPr>
      </w:pPr>
      <w:r w:rsidRPr="674097D7">
        <w:rPr>
          <w:rFonts w:ascii="Cambria" w:eastAsia="Cambria" w:hAnsi="Cambria" w:cs="Cambria"/>
          <w:sz w:val="22"/>
          <w:szCs w:val="22"/>
        </w:rPr>
        <w:t xml:space="preserve">Side 7:  Fakta omkring asylbørn. </w:t>
      </w:r>
    </w:p>
    <w:p w14:paraId="0812FCE1" w14:textId="30E52F14" w:rsidR="2A930149" w:rsidRDefault="009A1FF2">
      <w:r>
        <w:rPr>
          <w:rFonts w:ascii="Cambria" w:eastAsia="Cambria" w:hAnsi="Cambria" w:cs="Cambria"/>
          <w:sz w:val="22"/>
          <w:szCs w:val="22"/>
        </w:rPr>
        <w:t>Side 12</w:t>
      </w:r>
      <w:r w:rsidR="2A930149" w:rsidRPr="2A930149">
        <w:rPr>
          <w:rFonts w:ascii="Cambria" w:eastAsia="Cambria" w:hAnsi="Cambria" w:cs="Cambria"/>
          <w:sz w:val="22"/>
          <w:szCs w:val="22"/>
        </w:rPr>
        <w:t>:   Korte biografier</w:t>
      </w:r>
    </w:p>
    <w:p w14:paraId="3E9885D8" w14:textId="6F10031F" w:rsidR="2A930149" w:rsidRDefault="009A1FF2">
      <w:r>
        <w:rPr>
          <w:rFonts w:ascii="Cambria" w:eastAsia="Cambria" w:hAnsi="Cambria" w:cs="Cambria"/>
          <w:sz w:val="22"/>
          <w:szCs w:val="22"/>
        </w:rPr>
        <w:t>Side 13</w:t>
      </w:r>
      <w:r w:rsidR="4305ED21" w:rsidRPr="4305ED21">
        <w:rPr>
          <w:rFonts w:ascii="Cambria" w:eastAsia="Cambria" w:hAnsi="Cambria" w:cs="Cambria"/>
          <w:sz w:val="22"/>
          <w:szCs w:val="22"/>
        </w:rPr>
        <w:t>:   Om made in copenhagen</w:t>
      </w:r>
    </w:p>
    <w:p w14:paraId="3943960F" w14:textId="77777777" w:rsidR="00877478" w:rsidRPr="009A72CA" w:rsidRDefault="00877478" w:rsidP="00877478">
      <w:pPr>
        <w:widowControl w:val="0"/>
        <w:autoSpaceDE w:val="0"/>
        <w:autoSpaceDN w:val="0"/>
        <w:adjustRightInd w:val="0"/>
        <w:rPr>
          <w:rFonts w:cs="Times"/>
          <w:sz w:val="22"/>
          <w:szCs w:val="22"/>
        </w:rPr>
      </w:pPr>
    </w:p>
    <w:p w14:paraId="70E0A24D" w14:textId="77777777" w:rsidR="00877478" w:rsidRPr="009A72CA" w:rsidRDefault="00877478" w:rsidP="00877478">
      <w:pPr>
        <w:widowControl w:val="0"/>
        <w:autoSpaceDE w:val="0"/>
        <w:autoSpaceDN w:val="0"/>
        <w:adjustRightInd w:val="0"/>
        <w:rPr>
          <w:rFonts w:cs="Times"/>
          <w:sz w:val="22"/>
          <w:szCs w:val="22"/>
        </w:rPr>
      </w:pPr>
    </w:p>
    <w:p w14:paraId="7A266B3E" w14:textId="77777777" w:rsidR="009A1FF2" w:rsidRPr="009A72CA" w:rsidRDefault="009A1FF2" w:rsidP="009A1FF2">
      <w:pPr>
        <w:widowControl w:val="0"/>
        <w:autoSpaceDE w:val="0"/>
        <w:autoSpaceDN w:val="0"/>
        <w:adjustRightInd w:val="0"/>
        <w:rPr>
          <w:rFonts w:cs="Times"/>
          <w:b/>
          <w:bCs/>
          <w:sz w:val="28"/>
          <w:szCs w:val="28"/>
        </w:rPr>
      </w:pPr>
      <w:r w:rsidRPr="7E01B6B1">
        <w:rPr>
          <w:rFonts w:ascii="Cambria" w:eastAsia="Cambria" w:hAnsi="Cambria" w:cs="Cambria"/>
          <w:b/>
          <w:bCs/>
          <w:sz w:val="28"/>
          <w:szCs w:val="28"/>
        </w:rPr>
        <w:t>INTRODUKTION</w:t>
      </w:r>
    </w:p>
    <w:p w14:paraId="2EED272E" w14:textId="77777777" w:rsidR="009A1FF2" w:rsidRDefault="009A1FF2" w:rsidP="009A1FF2">
      <w:pPr>
        <w:widowControl w:val="0"/>
        <w:autoSpaceDE w:val="0"/>
        <w:autoSpaceDN w:val="0"/>
        <w:adjustRightInd w:val="0"/>
        <w:rPr>
          <w:rFonts w:ascii="Cambria" w:eastAsia="Cambria" w:hAnsi="Cambria" w:cs="Cambria"/>
          <w:sz w:val="22"/>
          <w:szCs w:val="22"/>
        </w:rPr>
      </w:pPr>
      <w:r w:rsidRPr="674097D7">
        <w:rPr>
          <w:rFonts w:ascii="Cambria" w:eastAsia="Cambria" w:hAnsi="Cambria" w:cs="Cambria"/>
          <w:sz w:val="22"/>
          <w:szCs w:val="22"/>
        </w:rPr>
        <w:t>-</w:t>
      </w:r>
      <w:r w:rsidRPr="674097D7">
        <w:rPr>
          <w:rFonts w:ascii="Cambria" w:eastAsia="Cambria" w:hAnsi="Cambria" w:cs="Cambria"/>
          <w:i/>
          <w:iCs/>
          <w:sz w:val="22"/>
          <w:szCs w:val="22"/>
        </w:rPr>
        <w:t xml:space="preserve">De har ødelagt mig, men de skal ikke få lov til at ødelægge andre, </w:t>
      </w:r>
      <w:r w:rsidRPr="674097D7">
        <w:rPr>
          <w:rFonts w:ascii="Cambria" w:eastAsia="Cambria" w:hAnsi="Cambria" w:cs="Cambria"/>
          <w:sz w:val="22"/>
          <w:szCs w:val="22"/>
        </w:rPr>
        <w:t>sådan siger den 16-årige Rokhsar Sediqi, om sin begrundelse for at lade et filmhold følge sig de sidste to år, hvor hun sammen med sin familie har ventet på at få en afgørelse på sin "asylsag" i Danmark.</w:t>
      </w:r>
    </w:p>
    <w:p w14:paraId="5B04DAB6" w14:textId="77777777" w:rsidR="009A1FF2" w:rsidRPr="009A72CA" w:rsidRDefault="009A1FF2" w:rsidP="009A1FF2">
      <w:pPr>
        <w:widowControl w:val="0"/>
        <w:autoSpaceDE w:val="0"/>
        <w:autoSpaceDN w:val="0"/>
        <w:adjustRightInd w:val="0"/>
        <w:rPr>
          <w:rFonts w:ascii="Cambria" w:eastAsia="Cambria" w:hAnsi="Cambria" w:cs="Cambria"/>
          <w:sz w:val="22"/>
          <w:szCs w:val="22"/>
        </w:rPr>
      </w:pPr>
    </w:p>
    <w:p w14:paraId="64477180" w14:textId="77777777" w:rsidR="009A1FF2" w:rsidRPr="009A72CA" w:rsidRDefault="009A1FF2" w:rsidP="009A1FF2">
      <w:pPr>
        <w:widowControl w:val="0"/>
        <w:autoSpaceDE w:val="0"/>
        <w:autoSpaceDN w:val="0"/>
        <w:adjustRightInd w:val="0"/>
        <w:rPr>
          <w:rFonts w:ascii="Cambria" w:eastAsia="Cambria" w:hAnsi="Cambria" w:cs="Cambria"/>
          <w:sz w:val="22"/>
          <w:szCs w:val="22"/>
        </w:rPr>
      </w:pPr>
      <w:r w:rsidRPr="674097D7">
        <w:rPr>
          <w:rFonts w:ascii="Cambria" w:eastAsia="Cambria" w:hAnsi="Cambria" w:cs="Cambria"/>
          <w:sz w:val="22"/>
          <w:szCs w:val="22"/>
        </w:rPr>
        <w:t>Rokhsar Sediqi’s families sag har været undervejs i godt 6 år, og er stadig ikke afsluttet.</w:t>
      </w:r>
    </w:p>
    <w:p w14:paraId="23DA1F3B" w14:textId="77777777" w:rsidR="009A1FF2" w:rsidRDefault="009A1FF2" w:rsidP="009A1FF2">
      <w:pPr>
        <w:widowControl w:val="0"/>
        <w:autoSpaceDE w:val="0"/>
        <w:autoSpaceDN w:val="0"/>
        <w:adjustRightInd w:val="0"/>
        <w:rPr>
          <w:rFonts w:ascii="Cambria" w:eastAsia="Cambria" w:hAnsi="Cambria" w:cs="Cambria"/>
          <w:sz w:val="22"/>
          <w:szCs w:val="22"/>
        </w:rPr>
      </w:pPr>
      <w:r w:rsidRPr="7E01B6B1">
        <w:rPr>
          <w:rFonts w:ascii="Cambria" w:eastAsia="Cambria" w:hAnsi="Cambria" w:cs="Cambria"/>
          <w:sz w:val="22"/>
          <w:szCs w:val="22"/>
        </w:rPr>
        <w:t>Den lange ventetid har forvandlet den velintegrerede og ressourcestærke fodboldpige fra Give til en psykisk skrøbelig pige, der har været indlagt på børnepsykiatrisk hospital med angstanfald, selvmordstanker og som nu har fået aflastningsfamilie.</w:t>
      </w:r>
    </w:p>
    <w:p w14:paraId="01ECEB36" w14:textId="77777777" w:rsidR="009A1FF2" w:rsidRPr="009A72CA" w:rsidRDefault="009A1FF2" w:rsidP="009A1FF2">
      <w:pPr>
        <w:widowControl w:val="0"/>
        <w:autoSpaceDE w:val="0"/>
        <w:autoSpaceDN w:val="0"/>
        <w:adjustRightInd w:val="0"/>
        <w:rPr>
          <w:rFonts w:cs="Cambria"/>
          <w:sz w:val="22"/>
          <w:szCs w:val="22"/>
        </w:rPr>
      </w:pPr>
    </w:p>
    <w:p w14:paraId="790822BF" w14:textId="77777777" w:rsidR="009A1FF2" w:rsidRPr="009A72CA" w:rsidRDefault="009A1FF2" w:rsidP="009A1FF2">
      <w:pPr>
        <w:widowControl w:val="0"/>
        <w:autoSpaceDE w:val="0"/>
        <w:autoSpaceDN w:val="0"/>
        <w:adjustRightInd w:val="0"/>
        <w:rPr>
          <w:rFonts w:cs="Cambria"/>
          <w:sz w:val="22"/>
          <w:szCs w:val="22"/>
        </w:rPr>
      </w:pPr>
      <w:r w:rsidRPr="7E01B6B1">
        <w:rPr>
          <w:rFonts w:ascii="Cambria" w:eastAsia="Cambria" w:hAnsi="Cambria" w:cs="Cambria"/>
          <w:sz w:val="22"/>
          <w:szCs w:val="22"/>
        </w:rPr>
        <w:t>Internationale undersøgelser viser, at traumer forsaget af at leve i uvished over flere år kan være dybt invaliderende og meget svære at helbrede (se kilder nederst i dokumentet).</w:t>
      </w:r>
    </w:p>
    <w:p w14:paraId="4829F911" w14:textId="7C89E700" w:rsidR="009A1FF2" w:rsidRDefault="009A1FF2" w:rsidP="009A1FF2">
      <w:pPr>
        <w:widowControl w:val="0"/>
        <w:autoSpaceDE w:val="0"/>
        <w:autoSpaceDN w:val="0"/>
        <w:adjustRightInd w:val="0"/>
        <w:rPr>
          <w:rFonts w:ascii="Cambria" w:eastAsia="Cambria" w:hAnsi="Cambria" w:cs="Cambria"/>
          <w:color w:val="000000" w:themeColor="text1"/>
          <w:sz w:val="22"/>
          <w:szCs w:val="22"/>
        </w:rPr>
      </w:pPr>
      <w:r w:rsidRPr="674097D7">
        <w:rPr>
          <w:rFonts w:ascii="Cambria" w:eastAsia="Cambria" w:hAnsi="Cambria" w:cs="Cambria"/>
          <w:color w:val="000000" w:themeColor="text1"/>
          <w:sz w:val="22"/>
          <w:szCs w:val="22"/>
        </w:rPr>
        <w:t>Da Rokhsar er den, der taler bedst dansk i familien, har der hvilet et meget stort pres på hendes små skuldre i snart mange år. Hun er den eneste, der kan læse de breve, der i stor stil sendes på dansk</w:t>
      </w:r>
      <w:r w:rsidR="009478BC">
        <w:rPr>
          <w:rFonts w:ascii="Cambria" w:eastAsia="Cambria" w:hAnsi="Cambria" w:cs="Cambria"/>
          <w:color w:val="000000" w:themeColor="text1"/>
          <w:sz w:val="22"/>
          <w:szCs w:val="22"/>
        </w:rPr>
        <w:t xml:space="preserve"> til familien fra myndighederne</w:t>
      </w:r>
      <w:r w:rsidRPr="674097D7">
        <w:rPr>
          <w:rFonts w:ascii="Cambria" w:eastAsia="Cambria" w:hAnsi="Cambria" w:cs="Cambria"/>
          <w:color w:val="000000" w:themeColor="text1"/>
          <w:sz w:val="22"/>
          <w:szCs w:val="22"/>
        </w:rPr>
        <w:t xml:space="preserve"> uden hensyntagen til</w:t>
      </w:r>
      <w:r w:rsidR="009478BC">
        <w:rPr>
          <w:rFonts w:ascii="Cambria" w:eastAsia="Cambria" w:hAnsi="Cambria" w:cs="Cambria"/>
          <w:color w:val="000000" w:themeColor="text1"/>
          <w:sz w:val="22"/>
          <w:szCs w:val="22"/>
        </w:rPr>
        <w:t>,</w:t>
      </w:r>
      <w:r w:rsidRPr="674097D7">
        <w:rPr>
          <w:rFonts w:ascii="Cambria" w:eastAsia="Cambria" w:hAnsi="Cambria" w:cs="Cambria"/>
          <w:color w:val="000000" w:themeColor="text1"/>
          <w:sz w:val="22"/>
          <w:szCs w:val="22"/>
        </w:rPr>
        <w:t xml:space="preserve"> at hendes forældre ikke forstår dem. Rohksar har desuden igennem de sidste par år følt sig nødsaget til at påtage sig ansvaret for, at familien bliver rigtigt forstået i forhold til advokater, sagsbehandlere og udlændinge</w:t>
      </w:r>
      <w:r w:rsidR="009478BC">
        <w:rPr>
          <w:rFonts w:ascii="Cambria" w:eastAsia="Cambria" w:hAnsi="Cambria" w:cs="Cambria"/>
          <w:color w:val="000000" w:themeColor="text1"/>
          <w:sz w:val="22"/>
          <w:szCs w:val="22"/>
        </w:rPr>
        <w:t xml:space="preserve">myndigheder. Et ansvar hun ved </w:t>
      </w:r>
      <w:r w:rsidRPr="674097D7">
        <w:rPr>
          <w:rFonts w:ascii="Cambria" w:eastAsia="Cambria" w:hAnsi="Cambria" w:cs="Cambria"/>
          <w:color w:val="000000" w:themeColor="text1"/>
          <w:sz w:val="22"/>
          <w:szCs w:val="22"/>
        </w:rPr>
        <w:t xml:space="preserve">har stor betydning for hele familiens fremtid. Et ansvar vi som samfund vel næppe ville bede et dansk barn om at varetage? </w:t>
      </w:r>
    </w:p>
    <w:p w14:paraId="0D44DF84" w14:textId="77777777" w:rsidR="009A1FF2" w:rsidRPr="009A72CA" w:rsidRDefault="009A1FF2" w:rsidP="009A1FF2">
      <w:pPr>
        <w:widowControl w:val="0"/>
        <w:autoSpaceDE w:val="0"/>
        <w:autoSpaceDN w:val="0"/>
        <w:adjustRightInd w:val="0"/>
        <w:rPr>
          <w:rFonts w:ascii="Cambria" w:eastAsia="Cambria" w:hAnsi="Cambria" w:cs="Cambria"/>
          <w:color w:val="000000" w:themeColor="text1"/>
          <w:sz w:val="22"/>
          <w:szCs w:val="22"/>
        </w:rPr>
      </w:pPr>
    </w:p>
    <w:p w14:paraId="263F725E" w14:textId="69DE7DB1" w:rsidR="009A1FF2" w:rsidRDefault="009A1FF2" w:rsidP="009A1FF2">
      <w:pPr>
        <w:rPr>
          <w:rFonts w:ascii="Cambria" w:eastAsia="Cambria" w:hAnsi="Cambria" w:cs="Cambria"/>
          <w:color w:val="000000" w:themeColor="text1"/>
          <w:sz w:val="22"/>
          <w:szCs w:val="22"/>
        </w:rPr>
      </w:pPr>
      <w:r w:rsidRPr="674097D7">
        <w:rPr>
          <w:rFonts w:ascii="Cambria" w:eastAsia="Cambria" w:hAnsi="Cambria" w:cs="Cambria"/>
          <w:color w:val="000000" w:themeColor="text1"/>
          <w:sz w:val="22"/>
          <w:szCs w:val="22"/>
        </w:rPr>
        <w:t xml:space="preserve">Flere eksperter har længe råbt vagt i gevær omkring det faktum, at barnets tarv ikke </w:t>
      </w:r>
      <w:r w:rsidR="009478BC">
        <w:rPr>
          <w:rFonts w:ascii="Cambria" w:eastAsia="Cambria" w:hAnsi="Cambria" w:cs="Cambria"/>
          <w:color w:val="000000" w:themeColor="text1"/>
          <w:sz w:val="22"/>
          <w:szCs w:val="22"/>
        </w:rPr>
        <w:t xml:space="preserve">bliver </w:t>
      </w:r>
      <w:r w:rsidRPr="674097D7">
        <w:rPr>
          <w:rFonts w:ascii="Cambria" w:eastAsia="Cambria" w:hAnsi="Cambria" w:cs="Cambria"/>
          <w:color w:val="000000" w:themeColor="text1"/>
          <w:sz w:val="22"/>
          <w:szCs w:val="22"/>
        </w:rPr>
        <w:t>inddraget i sager med asylbørn</w:t>
      </w:r>
      <w:r w:rsidR="009478BC">
        <w:rPr>
          <w:rFonts w:ascii="Cambria" w:eastAsia="Cambria" w:hAnsi="Cambria" w:cs="Cambria"/>
          <w:color w:val="000000" w:themeColor="text1"/>
          <w:sz w:val="22"/>
          <w:szCs w:val="22"/>
        </w:rPr>
        <w:t>,</w:t>
      </w:r>
      <w:r w:rsidRPr="674097D7">
        <w:rPr>
          <w:rFonts w:ascii="Cambria" w:eastAsia="Cambria" w:hAnsi="Cambria" w:cs="Cambria"/>
          <w:color w:val="000000" w:themeColor="text1"/>
          <w:sz w:val="22"/>
          <w:szCs w:val="22"/>
        </w:rPr>
        <w:t xml:space="preserve"> og FN har </w:t>
      </w:r>
      <w:r w:rsidR="00FC5F48">
        <w:rPr>
          <w:rFonts w:ascii="Cambria" w:eastAsia="Cambria" w:hAnsi="Cambria" w:cs="Cambria"/>
          <w:color w:val="000000" w:themeColor="text1"/>
          <w:sz w:val="22"/>
          <w:szCs w:val="22"/>
        </w:rPr>
        <w:t>kritisere</w:t>
      </w:r>
      <w:r w:rsidR="009478BC">
        <w:rPr>
          <w:rFonts w:ascii="Cambria" w:eastAsia="Cambria" w:hAnsi="Cambria" w:cs="Cambria"/>
          <w:color w:val="000000" w:themeColor="text1"/>
          <w:sz w:val="22"/>
          <w:szCs w:val="22"/>
        </w:rPr>
        <w:t>t</w:t>
      </w:r>
      <w:r w:rsidR="00FC5F48">
        <w:rPr>
          <w:rFonts w:ascii="Cambria" w:eastAsia="Cambria" w:hAnsi="Cambria" w:cs="Cambria"/>
          <w:color w:val="000000" w:themeColor="text1"/>
          <w:sz w:val="22"/>
          <w:szCs w:val="22"/>
        </w:rPr>
        <w:t xml:space="preserve"> Udlændingestyrelsen </w:t>
      </w:r>
      <w:r w:rsidRPr="674097D7">
        <w:rPr>
          <w:rFonts w:ascii="Cambria" w:eastAsia="Cambria" w:hAnsi="Cambria" w:cs="Cambria"/>
          <w:color w:val="000000" w:themeColor="text1"/>
          <w:sz w:val="22"/>
          <w:szCs w:val="22"/>
        </w:rPr>
        <w:t>for ikke at tilgodese barnets tarv. Både Børns Vilkår, Red Barnet og Refugees Welcome påpeger at alle børn, der opholder sig i Danmark</w:t>
      </w:r>
      <w:r w:rsidR="009478BC">
        <w:rPr>
          <w:rFonts w:ascii="Cambria" w:eastAsia="Cambria" w:hAnsi="Cambria" w:cs="Cambria"/>
          <w:color w:val="000000" w:themeColor="text1"/>
          <w:sz w:val="22"/>
          <w:szCs w:val="22"/>
        </w:rPr>
        <w:t>,</w:t>
      </w:r>
      <w:r w:rsidRPr="674097D7">
        <w:rPr>
          <w:rFonts w:ascii="Cambria" w:eastAsia="Cambria" w:hAnsi="Cambria" w:cs="Cambria"/>
          <w:color w:val="000000" w:themeColor="text1"/>
          <w:sz w:val="22"/>
          <w:szCs w:val="22"/>
        </w:rPr>
        <w:t xml:space="preserve"> bør høre under Børnekonventionen</w:t>
      </w:r>
      <w:r w:rsidR="009478BC">
        <w:rPr>
          <w:rFonts w:ascii="Cambria" w:eastAsia="Cambria" w:hAnsi="Cambria" w:cs="Cambria"/>
          <w:color w:val="000000" w:themeColor="text1"/>
          <w:sz w:val="22"/>
          <w:szCs w:val="22"/>
        </w:rPr>
        <w:t>,</w:t>
      </w:r>
      <w:r w:rsidRPr="674097D7">
        <w:rPr>
          <w:rFonts w:ascii="Cambria" w:eastAsia="Cambria" w:hAnsi="Cambria" w:cs="Cambria"/>
          <w:color w:val="000000" w:themeColor="text1"/>
          <w:sz w:val="22"/>
          <w:szCs w:val="22"/>
        </w:rPr>
        <w:t xml:space="preserve"> og at de bør behandles subjektivt. </w:t>
      </w:r>
    </w:p>
    <w:p w14:paraId="6B134874" w14:textId="77777777" w:rsidR="009A1FF2" w:rsidRDefault="009A1FF2" w:rsidP="009A1FF2">
      <w:pPr>
        <w:rPr>
          <w:rFonts w:ascii="Cambria" w:eastAsia="Cambria" w:hAnsi="Cambria" w:cs="Cambria"/>
          <w:color w:val="000000" w:themeColor="text1"/>
          <w:sz w:val="22"/>
          <w:szCs w:val="22"/>
        </w:rPr>
      </w:pPr>
    </w:p>
    <w:p w14:paraId="3863BC3A" w14:textId="77777777" w:rsidR="009478BC" w:rsidRDefault="009A1FF2" w:rsidP="009A1FF2">
      <w:pPr>
        <w:widowControl w:val="0"/>
        <w:autoSpaceDE w:val="0"/>
        <w:autoSpaceDN w:val="0"/>
        <w:adjustRightInd w:val="0"/>
        <w:rPr>
          <w:rFonts w:ascii="Cambria" w:eastAsia="Cambria" w:hAnsi="Cambria" w:cs="Cambria"/>
          <w:color w:val="000000" w:themeColor="text1"/>
          <w:sz w:val="22"/>
          <w:szCs w:val="22"/>
        </w:rPr>
      </w:pPr>
      <w:r w:rsidRPr="674097D7">
        <w:rPr>
          <w:rFonts w:ascii="Cambria" w:eastAsia="Cambria" w:hAnsi="Cambria" w:cs="Cambria"/>
          <w:color w:val="000000" w:themeColor="text1"/>
          <w:sz w:val="22"/>
          <w:szCs w:val="22"/>
        </w:rPr>
        <w:t>Rokhsars forældre vil gerne arbejde. Men det er svært at få et job uden cpr-nummer</w:t>
      </w:r>
      <w:r w:rsidR="009478BC">
        <w:rPr>
          <w:rFonts w:ascii="Cambria" w:eastAsia="Cambria" w:hAnsi="Cambria" w:cs="Cambria"/>
          <w:color w:val="000000" w:themeColor="text1"/>
          <w:sz w:val="22"/>
          <w:szCs w:val="22"/>
        </w:rPr>
        <w:t>,</w:t>
      </w:r>
      <w:r w:rsidRPr="674097D7">
        <w:rPr>
          <w:rFonts w:ascii="Cambria" w:eastAsia="Cambria" w:hAnsi="Cambria" w:cs="Cambria"/>
          <w:color w:val="000000" w:themeColor="text1"/>
          <w:sz w:val="22"/>
          <w:szCs w:val="22"/>
        </w:rPr>
        <w:t xml:space="preserve"> og endvidere har de i perioder været forhindret i overhovedet at søge </w:t>
      </w:r>
      <w:r w:rsidR="009478BC">
        <w:rPr>
          <w:rFonts w:ascii="Cambria" w:eastAsia="Cambria" w:hAnsi="Cambria" w:cs="Cambria"/>
          <w:color w:val="000000" w:themeColor="text1"/>
          <w:sz w:val="22"/>
          <w:szCs w:val="22"/>
        </w:rPr>
        <w:t>på grund af</w:t>
      </w:r>
      <w:r w:rsidRPr="674097D7">
        <w:rPr>
          <w:rFonts w:ascii="Cambria" w:eastAsia="Cambria" w:hAnsi="Cambria" w:cs="Cambria"/>
          <w:color w:val="000000" w:themeColor="text1"/>
          <w:sz w:val="22"/>
          <w:szCs w:val="22"/>
        </w:rPr>
        <w:t xml:space="preserve"> lovgivningen i forhold til deres sag. Det er hårdt for to mennesker, der tidligere har været vant til at arbejde, pludselig ikke at have noget job. I det hele taget tærer ventetiden hårdt på alle i familien. Lige nu venter familien på deres sidste mulighed. En </w:t>
      </w:r>
      <w:r w:rsidRPr="674097D7">
        <w:rPr>
          <w:rFonts w:ascii="Cambria" w:eastAsia="Cambria" w:hAnsi="Cambria" w:cs="Cambria"/>
          <w:sz w:val="22"/>
          <w:szCs w:val="22"/>
        </w:rPr>
        <w:t>§9c, stk. 1 sag,</w:t>
      </w:r>
      <w:r w:rsidRPr="674097D7">
        <w:rPr>
          <w:rFonts w:ascii="Cambria" w:eastAsia="Cambria" w:hAnsi="Cambria" w:cs="Cambria"/>
          <w:color w:val="000000" w:themeColor="text1"/>
          <w:sz w:val="22"/>
          <w:szCs w:val="22"/>
        </w:rPr>
        <w:t xml:space="preserve">, der omhandler Rokhsars tilknytning til Danmark. </w:t>
      </w:r>
      <w:r w:rsidR="009478BC">
        <w:rPr>
          <w:rFonts w:ascii="Cambria" w:eastAsia="Cambria" w:hAnsi="Cambria" w:cs="Cambria"/>
          <w:color w:val="000000" w:themeColor="text1"/>
          <w:sz w:val="22"/>
          <w:szCs w:val="22"/>
        </w:rPr>
        <w:t>Rokhsar er meget bange for, "</w:t>
      </w:r>
      <w:r w:rsidRPr="674097D7">
        <w:rPr>
          <w:rFonts w:ascii="Cambria" w:eastAsia="Cambria" w:hAnsi="Cambria" w:cs="Cambria"/>
          <w:color w:val="000000" w:themeColor="text1"/>
          <w:sz w:val="22"/>
          <w:szCs w:val="22"/>
        </w:rPr>
        <w:t>hvad nu hvis hun har sagt noget forkert?</w:t>
      </w:r>
      <w:r w:rsidR="009478BC">
        <w:rPr>
          <w:rFonts w:ascii="Cambria" w:eastAsia="Cambria" w:hAnsi="Cambria" w:cs="Cambria"/>
          <w:color w:val="000000" w:themeColor="text1"/>
          <w:sz w:val="22"/>
          <w:szCs w:val="22"/>
        </w:rPr>
        <w:t>”</w:t>
      </w:r>
      <w:r w:rsidRPr="674097D7">
        <w:rPr>
          <w:rFonts w:ascii="Cambria" w:eastAsia="Cambria" w:hAnsi="Cambria" w:cs="Cambria"/>
          <w:color w:val="000000" w:themeColor="text1"/>
          <w:sz w:val="22"/>
          <w:szCs w:val="22"/>
        </w:rPr>
        <w:t xml:space="preserve"> Så er hun skyld i, at hele familien sendes tilbage til Afghanistan."  </w:t>
      </w:r>
    </w:p>
    <w:p w14:paraId="5DCF6ED8" w14:textId="6538C839" w:rsidR="009A1FF2" w:rsidRPr="009A72CA" w:rsidRDefault="009A1FF2" w:rsidP="009A1FF2">
      <w:pPr>
        <w:widowControl w:val="0"/>
        <w:autoSpaceDE w:val="0"/>
        <w:autoSpaceDN w:val="0"/>
        <w:adjustRightInd w:val="0"/>
        <w:rPr>
          <w:rFonts w:ascii="Cambria" w:eastAsia="Cambria" w:hAnsi="Cambria" w:cs="Cambria"/>
          <w:color w:val="000000" w:themeColor="text1"/>
          <w:sz w:val="22"/>
          <w:szCs w:val="22"/>
        </w:rPr>
      </w:pPr>
      <w:r w:rsidRPr="674097D7">
        <w:rPr>
          <w:rFonts w:ascii="Cambria" w:eastAsia="Cambria" w:hAnsi="Cambria" w:cs="Cambria"/>
          <w:color w:val="000000" w:themeColor="text1"/>
          <w:sz w:val="22"/>
          <w:szCs w:val="22"/>
        </w:rPr>
        <w:t xml:space="preserve">Men bliver der overhovedet taget højde for Rokhsars mentale tilstand samt tilknytning til Danmark? </w:t>
      </w:r>
    </w:p>
    <w:p w14:paraId="2B0CFC4E" w14:textId="0D3DEEFF" w:rsidR="009A72CA" w:rsidRPr="009A72CA" w:rsidRDefault="009A72CA" w:rsidP="674097D7">
      <w:pPr>
        <w:widowControl w:val="0"/>
        <w:autoSpaceDE w:val="0"/>
        <w:autoSpaceDN w:val="0"/>
        <w:adjustRightInd w:val="0"/>
        <w:rPr>
          <w:rFonts w:ascii="Cambria" w:eastAsia="Cambria" w:hAnsi="Cambria" w:cs="Cambria"/>
          <w:sz w:val="22"/>
          <w:szCs w:val="22"/>
        </w:rPr>
      </w:pPr>
    </w:p>
    <w:p w14:paraId="79DC331A" w14:textId="77777777" w:rsidR="009A1FF2" w:rsidRDefault="009A1FF2" w:rsidP="00877478">
      <w:pPr>
        <w:widowControl w:val="0"/>
        <w:autoSpaceDE w:val="0"/>
        <w:autoSpaceDN w:val="0"/>
        <w:adjustRightInd w:val="0"/>
        <w:rPr>
          <w:rFonts w:ascii="Cambria" w:eastAsia="Cambria" w:hAnsi="Cambria" w:cs="Cambria"/>
          <w:sz w:val="22"/>
          <w:szCs w:val="22"/>
        </w:rPr>
      </w:pPr>
    </w:p>
    <w:p w14:paraId="516FDC71" w14:textId="77777777" w:rsidR="009478BC" w:rsidRDefault="009478BC" w:rsidP="00877478">
      <w:pPr>
        <w:widowControl w:val="0"/>
        <w:autoSpaceDE w:val="0"/>
        <w:autoSpaceDN w:val="0"/>
        <w:adjustRightInd w:val="0"/>
        <w:rPr>
          <w:rFonts w:ascii="Cambria" w:eastAsia="Cambria" w:hAnsi="Cambria" w:cs="Cambria"/>
          <w:b/>
          <w:bCs/>
          <w:sz w:val="28"/>
          <w:szCs w:val="28"/>
        </w:rPr>
      </w:pPr>
    </w:p>
    <w:p w14:paraId="6C633D82" w14:textId="0FA5FE61" w:rsidR="009A72CA" w:rsidRPr="009A72CA" w:rsidRDefault="7E01B6B1" w:rsidP="00877478">
      <w:pPr>
        <w:widowControl w:val="0"/>
        <w:autoSpaceDE w:val="0"/>
        <w:autoSpaceDN w:val="0"/>
        <w:adjustRightInd w:val="0"/>
        <w:rPr>
          <w:rFonts w:cs="Cambria"/>
          <w:b/>
          <w:sz w:val="28"/>
          <w:szCs w:val="28"/>
        </w:rPr>
      </w:pPr>
      <w:r w:rsidRPr="7E01B6B1">
        <w:rPr>
          <w:rFonts w:ascii="Cambria" w:eastAsia="Cambria" w:hAnsi="Cambria" w:cs="Cambria"/>
          <w:b/>
          <w:bCs/>
          <w:sz w:val="28"/>
          <w:szCs w:val="28"/>
        </w:rPr>
        <w:t>KORT SYNOPS</w:t>
      </w:r>
    </w:p>
    <w:p w14:paraId="4D870B2F" w14:textId="1FE801F2" w:rsidR="009A72CA" w:rsidRPr="009A72CA" w:rsidRDefault="4305ED21" w:rsidP="009A72CA">
      <w:r w:rsidRPr="4305ED21">
        <w:rPr>
          <w:rFonts w:ascii="Cambria" w:eastAsia="Cambria" w:hAnsi="Cambria" w:cs="Cambria"/>
          <w:i/>
          <w:iCs/>
          <w:sz w:val="22"/>
          <w:szCs w:val="22"/>
        </w:rPr>
        <w:t>Mon de kommer om natten?</w:t>
      </w:r>
      <w:r w:rsidRPr="4305ED21">
        <w:rPr>
          <w:rFonts w:ascii="Cambria" w:eastAsia="Cambria" w:hAnsi="Cambria" w:cs="Cambria"/>
          <w:sz w:val="22"/>
          <w:szCs w:val="22"/>
        </w:rPr>
        <w:t xml:space="preserve"> er historien om den nu 16 år gamle Rokhsar Sediqi, der sammen med sin familie har ventet på en afgørelse på deres ”asylsag” i Danmark i snart seks år!  Sagen har været igennem flere forløb og familien venter stadig på, om de får lov til at blive i Danmark og det på trods af, at familien senest blev lovet et svar i oktober 2015. Men hvordan påvirker det børnene i asylsager, at deres familier skal vente I flere år på at få deres skæbner afgjort? I </w:t>
      </w:r>
      <w:r w:rsidRPr="4305ED21">
        <w:rPr>
          <w:rFonts w:ascii="Cambria" w:eastAsia="Cambria" w:hAnsi="Cambria" w:cs="Cambria"/>
          <w:i/>
          <w:iCs/>
          <w:sz w:val="22"/>
          <w:szCs w:val="22"/>
        </w:rPr>
        <w:t>Mon de kommer om natten?</w:t>
      </w:r>
      <w:r w:rsidRPr="4305ED21">
        <w:rPr>
          <w:rFonts w:ascii="Cambria" w:eastAsia="Cambria" w:hAnsi="Cambria" w:cs="Cambria"/>
          <w:sz w:val="22"/>
          <w:szCs w:val="22"/>
        </w:rPr>
        <w:t xml:space="preserve"> oplever vi, hvordan den lange ventet</w:t>
      </w:r>
      <w:r w:rsidR="009478BC">
        <w:rPr>
          <w:rFonts w:ascii="Cambria" w:eastAsia="Cambria" w:hAnsi="Cambria" w:cs="Cambria"/>
          <w:sz w:val="22"/>
          <w:szCs w:val="22"/>
        </w:rPr>
        <w:t xml:space="preserve">id gradvist forvandler </w:t>
      </w:r>
      <w:r w:rsidRPr="4305ED21">
        <w:rPr>
          <w:rFonts w:ascii="Cambria" w:eastAsia="Cambria" w:hAnsi="Cambria" w:cs="Cambria"/>
          <w:sz w:val="22"/>
          <w:szCs w:val="22"/>
        </w:rPr>
        <w:t>en velintegrerede og ressourcestærke fodboldpige</w:t>
      </w:r>
      <w:r w:rsidR="009478BC">
        <w:rPr>
          <w:rFonts w:ascii="Cambria" w:eastAsia="Cambria" w:hAnsi="Cambria" w:cs="Cambria"/>
          <w:sz w:val="22"/>
          <w:szCs w:val="22"/>
        </w:rPr>
        <w:t>;</w:t>
      </w:r>
      <w:r w:rsidRPr="4305ED21">
        <w:rPr>
          <w:rFonts w:ascii="Cambria" w:eastAsia="Cambria" w:hAnsi="Cambria" w:cs="Cambria"/>
          <w:sz w:val="22"/>
          <w:szCs w:val="22"/>
        </w:rPr>
        <w:t xml:space="preserve"> Rokhsar fra Give</w:t>
      </w:r>
      <w:r w:rsidR="009478BC">
        <w:rPr>
          <w:rFonts w:ascii="Cambria" w:eastAsia="Cambria" w:hAnsi="Cambria" w:cs="Cambria"/>
          <w:sz w:val="22"/>
          <w:szCs w:val="22"/>
        </w:rPr>
        <w:t xml:space="preserve">, </w:t>
      </w:r>
      <w:r w:rsidRPr="4305ED21">
        <w:rPr>
          <w:rFonts w:ascii="Cambria" w:eastAsia="Cambria" w:hAnsi="Cambria" w:cs="Cambria"/>
          <w:sz w:val="22"/>
          <w:szCs w:val="22"/>
        </w:rPr>
        <w:t xml:space="preserve">til en psykisk skrøbelig pige, der bliver indlagt på børnepsykiatrisk hospital med angstanfald, </w:t>
      </w:r>
      <w:r w:rsidR="009478BC">
        <w:rPr>
          <w:rFonts w:ascii="Cambria" w:eastAsia="Cambria" w:hAnsi="Cambria" w:cs="Cambria"/>
          <w:sz w:val="22"/>
          <w:szCs w:val="22"/>
        </w:rPr>
        <w:t xml:space="preserve">og </w:t>
      </w:r>
      <w:r w:rsidRPr="4305ED21">
        <w:rPr>
          <w:rFonts w:ascii="Cambria" w:eastAsia="Cambria" w:hAnsi="Cambria" w:cs="Cambria"/>
          <w:sz w:val="22"/>
          <w:szCs w:val="22"/>
        </w:rPr>
        <w:t xml:space="preserve">selvmordstanker </w:t>
      </w:r>
      <w:r w:rsidR="009478BC">
        <w:rPr>
          <w:rFonts w:ascii="Cambria" w:eastAsia="Cambria" w:hAnsi="Cambria" w:cs="Cambria"/>
          <w:sz w:val="22"/>
          <w:szCs w:val="22"/>
        </w:rPr>
        <w:t xml:space="preserve">- </w:t>
      </w:r>
      <w:r w:rsidRPr="4305ED21">
        <w:rPr>
          <w:rFonts w:ascii="Cambria" w:eastAsia="Cambria" w:hAnsi="Cambria" w:cs="Cambria"/>
          <w:sz w:val="22"/>
          <w:szCs w:val="22"/>
        </w:rPr>
        <w:t xml:space="preserve">og som får </w:t>
      </w:r>
      <w:r w:rsidR="009478BC">
        <w:rPr>
          <w:rFonts w:ascii="Cambria" w:eastAsia="Cambria" w:hAnsi="Cambria" w:cs="Cambria"/>
          <w:sz w:val="22"/>
          <w:szCs w:val="22"/>
        </w:rPr>
        <w:t xml:space="preserve">en </w:t>
      </w:r>
      <w:r w:rsidRPr="4305ED21">
        <w:rPr>
          <w:rFonts w:ascii="Cambria" w:eastAsia="Cambria" w:hAnsi="Cambria" w:cs="Cambria"/>
          <w:sz w:val="22"/>
          <w:szCs w:val="22"/>
        </w:rPr>
        <w:t>aflastningsfamilie, fordi hun har brug for et sted, hvor der ikke er nogen bekymringer.</w:t>
      </w:r>
    </w:p>
    <w:p w14:paraId="2C38071E" w14:textId="77777777" w:rsidR="009A72CA" w:rsidRPr="009A72CA" w:rsidRDefault="009A72CA" w:rsidP="00877478">
      <w:pPr>
        <w:widowControl w:val="0"/>
        <w:autoSpaceDE w:val="0"/>
        <w:autoSpaceDN w:val="0"/>
        <w:adjustRightInd w:val="0"/>
        <w:rPr>
          <w:rFonts w:cs="Cambria"/>
          <w:sz w:val="22"/>
          <w:szCs w:val="22"/>
        </w:rPr>
      </w:pPr>
    </w:p>
    <w:p w14:paraId="0CB14625" w14:textId="77777777" w:rsidR="009A72CA" w:rsidRDefault="009A72CA" w:rsidP="00877478">
      <w:pPr>
        <w:widowControl w:val="0"/>
        <w:autoSpaceDE w:val="0"/>
        <w:autoSpaceDN w:val="0"/>
        <w:adjustRightInd w:val="0"/>
        <w:rPr>
          <w:rFonts w:cs="Cambria"/>
          <w:b/>
          <w:sz w:val="28"/>
          <w:szCs w:val="28"/>
        </w:rPr>
      </w:pPr>
    </w:p>
    <w:p w14:paraId="7C75C803" w14:textId="59A0F7B1" w:rsidR="009A72CA" w:rsidRPr="009A72CA" w:rsidRDefault="7E01B6B1" w:rsidP="00877478">
      <w:pPr>
        <w:widowControl w:val="0"/>
        <w:autoSpaceDE w:val="0"/>
        <w:autoSpaceDN w:val="0"/>
        <w:adjustRightInd w:val="0"/>
        <w:rPr>
          <w:rFonts w:cs="Cambria"/>
          <w:b/>
          <w:sz w:val="28"/>
          <w:szCs w:val="28"/>
        </w:rPr>
      </w:pPr>
      <w:r w:rsidRPr="7E01B6B1">
        <w:rPr>
          <w:rFonts w:ascii="Cambria" w:eastAsia="Cambria" w:hAnsi="Cambria" w:cs="Cambria"/>
          <w:b/>
          <w:bCs/>
          <w:sz w:val="28"/>
          <w:szCs w:val="28"/>
        </w:rPr>
        <w:t>LANG SYNOPS</w:t>
      </w:r>
    </w:p>
    <w:p w14:paraId="0FE69BD6" w14:textId="525B3096" w:rsidR="00D70640" w:rsidRPr="009A72CA" w:rsidRDefault="4305ED21" w:rsidP="4305ED21">
      <w:pPr>
        <w:widowControl w:val="0"/>
        <w:autoSpaceDE w:val="0"/>
        <w:autoSpaceDN w:val="0"/>
        <w:adjustRightInd w:val="0"/>
        <w:rPr>
          <w:rFonts w:ascii="Lucida Grande" w:eastAsia="Lucida Grande" w:hAnsi="Lucida Grande" w:cs="Lucida Grande"/>
          <w:sz w:val="22"/>
          <w:szCs w:val="22"/>
        </w:rPr>
      </w:pPr>
      <w:r w:rsidRPr="4305ED21">
        <w:rPr>
          <w:rFonts w:ascii="Cambria" w:eastAsia="Cambria" w:hAnsi="Cambria" w:cs="Cambria"/>
          <w:sz w:val="22"/>
          <w:szCs w:val="22"/>
        </w:rPr>
        <w:t>For snart 6 år siden flygtede Rokhsar og hendes familie fra Afghanistan, og efter 6 måneder på flugt gennem Europa, havnede de i Danmark, hvor de søgte asyl. Men Udlændingestyrelsen tror ikke på, at de er personligt forfulgte af Taliban i Afghanistan, og familien har gentagne gange fået afslag på deres sag.</w:t>
      </w:r>
    </w:p>
    <w:p w14:paraId="1CF5192A" w14:textId="5323FEE2" w:rsidR="00D70640" w:rsidRPr="009A72CA" w:rsidRDefault="4305ED21" w:rsidP="4305ED21">
      <w:pPr>
        <w:widowControl w:val="0"/>
        <w:autoSpaceDE w:val="0"/>
        <w:autoSpaceDN w:val="0"/>
        <w:adjustRightInd w:val="0"/>
        <w:rPr>
          <w:rFonts w:ascii="Lucida Grande" w:eastAsia="Lucida Grande" w:hAnsi="Lucida Grande" w:cs="Lucida Grande"/>
          <w:sz w:val="22"/>
          <w:szCs w:val="22"/>
        </w:rPr>
      </w:pPr>
      <w:r w:rsidRPr="4305ED21">
        <w:rPr>
          <w:rFonts w:ascii="Cambria" w:eastAsia="Cambria" w:hAnsi="Cambria" w:cs="Cambria"/>
          <w:sz w:val="22"/>
          <w:szCs w:val="22"/>
        </w:rPr>
        <w:t>Ved filmens begyndelse er Rokhsar 14 år og familien er netop blevet udvist, hvilket vil sige at de opholder sig ulovligt i Danmark, og kan blive hentet af politiet når som helst.</w:t>
      </w:r>
    </w:p>
    <w:p w14:paraId="01D3317C" w14:textId="3E2DF803" w:rsidR="00D70640" w:rsidRPr="009A72CA" w:rsidRDefault="4305ED21" w:rsidP="4305ED21">
      <w:pPr>
        <w:widowControl w:val="0"/>
        <w:autoSpaceDE w:val="0"/>
        <w:autoSpaceDN w:val="0"/>
        <w:adjustRightInd w:val="0"/>
        <w:rPr>
          <w:rFonts w:ascii="Lucida Grande" w:eastAsia="Lucida Grande" w:hAnsi="Lucida Grande" w:cs="Lucida Grande"/>
          <w:sz w:val="22"/>
          <w:szCs w:val="22"/>
        </w:rPr>
      </w:pPr>
      <w:r w:rsidRPr="4305ED21">
        <w:rPr>
          <w:rFonts w:ascii="Cambria" w:eastAsia="Cambria" w:hAnsi="Cambria" w:cs="Cambria"/>
          <w:sz w:val="22"/>
          <w:szCs w:val="22"/>
        </w:rPr>
        <w:t>De fleste af Rokhsars familiemedlemmer er traumatiserede af omstændighederne omkring flugten, og da Rokhsar er den eneste, der taler flydende dansk, er det primært hende, der kæmper familiens sag. På trods af sin beskedne alder står hun for kontakten til Udlændingestyrelsen, advokater, Dansk Flygtningehjælp mv., og hver gang der kommer et brev fra det offentlige med nyt om familiens situation, er det hende, der må forklare indholdet for forældrene. Nogle gange holder hun oplysninger om familiens situation tilbage for at skåne sine forældre og søskende, og det massive pres begynder at sætte sine spor. Det bliver langsomt sværere og sværere for Rokhsar at finde overskud til veninder, skole og fritidsaktiviteter.</w:t>
      </w:r>
    </w:p>
    <w:p w14:paraId="1E1E11A1" w14:textId="4F8543F0" w:rsidR="00D70640" w:rsidRPr="009A72CA" w:rsidRDefault="4305ED21" w:rsidP="4305ED21">
      <w:pPr>
        <w:widowControl w:val="0"/>
        <w:autoSpaceDE w:val="0"/>
        <w:autoSpaceDN w:val="0"/>
        <w:adjustRightInd w:val="0"/>
        <w:rPr>
          <w:rFonts w:ascii="Lucida Grande" w:eastAsia="Lucida Grande" w:hAnsi="Lucida Grande" w:cs="Lucida Grande"/>
          <w:sz w:val="22"/>
          <w:szCs w:val="22"/>
        </w:rPr>
      </w:pPr>
      <w:r w:rsidRPr="4305ED21">
        <w:rPr>
          <w:rFonts w:ascii="Cambria" w:eastAsia="Cambria" w:hAnsi="Cambria" w:cs="Cambria"/>
          <w:sz w:val="22"/>
          <w:szCs w:val="22"/>
        </w:rPr>
        <w:t>Da familiens sidste ansøgning om genoptagelse af sagen er blevet afvist, er alle muligheder efterhånden udtømt. Der skal således et lille mirakel til, for at de kan få lov til at blive i Danmark. Som en allersidste mulighed søger familien om opholdstilladelse af ganske særlige grunde, en såkaldt §9c, stk. 1 sag, med baggrund i Rokhsars integration og stærke tilknytning til Danmark. Men at bære hele sin families skæbne på sine små skuldre, har kun endnu flere omkostninger for den nu 16-årige Rokhsar.</w:t>
      </w:r>
    </w:p>
    <w:p w14:paraId="35E695FA" w14:textId="468C3A9C" w:rsidR="00877478" w:rsidRPr="009A72CA" w:rsidRDefault="4305ED21" w:rsidP="4305ED21">
      <w:pPr>
        <w:widowControl w:val="0"/>
        <w:autoSpaceDE w:val="0"/>
        <w:autoSpaceDN w:val="0"/>
        <w:adjustRightInd w:val="0"/>
        <w:rPr>
          <w:rFonts w:ascii="Cambria" w:eastAsia="Cambria" w:hAnsi="Cambria" w:cs="Cambria"/>
          <w:sz w:val="22"/>
          <w:szCs w:val="22"/>
        </w:rPr>
      </w:pPr>
      <w:r w:rsidRPr="4305ED21">
        <w:rPr>
          <w:rFonts w:ascii="Cambria" w:eastAsia="Cambria" w:hAnsi="Cambria" w:cs="Cambria"/>
          <w:sz w:val="22"/>
          <w:szCs w:val="22"/>
        </w:rPr>
        <w:t> </w:t>
      </w:r>
    </w:p>
    <w:p w14:paraId="6A146286" w14:textId="77777777" w:rsidR="006E5E63" w:rsidRPr="009A72CA" w:rsidRDefault="006E5E63" w:rsidP="00877478">
      <w:pPr>
        <w:widowControl w:val="0"/>
        <w:autoSpaceDE w:val="0"/>
        <w:autoSpaceDN w:val="0"/>
        <w:adjustRightInd w:val="0"/>
        <w:rPr>
          <w:rFonts w:cs="Times"/>
          <w:b/>
          <w:bCs/>
          <w:sz w:val="28"/>
          <w:szCs w:val="28"/>
        </w:rPr>
      </w:pPr>
    </w:p>
    <w:p w14:paraId="2B148C31" w14:textId="0BC5C73D" w:rsidR="00877478" w:rsidRPr="009A72CA" w:rsidRDefault="7E01B6B1" w:rsidP="00877478">
      <w:pPr>
        <w:widowControl w:val="0"/>
        <w:autoSpaceDE w:val="0"/>
        <w:autoSpaceDN w:val="0"/>
        <w:adjustRightInd w:val="0"/>
        <w:rPr>
          <w:rFonts w:cs="Times"/>
          <w:b/>
          <w:bCs/>
          <w:sz w:val="28"/>
          <w:szCs w:val="28"/>
        </w:rPr>
      </w:pPr>
      <w:r w:rsidRPr="7E01B6B1">
        <w:rPr>
          <w:rFonts w:ascii="Cambria" w:eastAsia="Cambria" w:hAnsi="Cambria" w:cs="Cambria"/>
          <w:b/>
          <w:bCs/>
          <w:sz w:val="28"/>
          <w:szCs w:val="28"/>
        </w:rPr>
        <w:t xml:space="preserve">ROKHSARS FAMILIE OG SAGENS FORLØB </w:t>
      </w:r>
    </w:p>
    <w:p w14:paraId="617332F1" w14:textId="77777777" w:rsidR="00877478" w:rsidRPr="009A72CA" w:rsidRDefault="7E01B6B1" w:rsidP="00877478">
      <w:pPr>
        <w:widowControl w:val="0"/>
        <w:autoSpaceDE w:val="0"/>
        <w:autoSpaceDN w:val="0"/>
        <w:adjustRightInd w:val="0"/>
        <w:rPr>
          <w:rFonts w:cs="Times"/>
          <w:sz w:val="22"/>
          <w:szCs w:val="22"/>
        </w:rPr>
      </w:pPr>
      <w:r w:rsidRPr="7E01B6B1">
        <w:rPr>
          <w:rFonts w:ascii="Cambria" w:eastAsia="Cambria" w:hAnsi="Cambria" w:cs="Cambria"/>
          <w:sz w:val="22"/>
          <w:szCs w:val="22"/>
        </w:rPr>
        <w:t xml:space="preserve">Familien består af: </w:t>
      </w:r>
    </w:p>
    <w:p w14:paraId="1B762823" w14:textId="77777777" w:rsidR="00877478" w:rsidRPr="009A72CA" w:rsidRDefault="00877478" w:rsidP="00877478">
      <w:pPr>
        <w:widowControl w:val="0"/>
        <w:autoSpaceDE w:val="0"/>
        <w:autoSpaceDN w:val="0"/>
        <w:adjustRightInd w:val="0"/>
        <w:rPr>
          <w:rFonts w:cs="Times"/>
          <w:sz w:val="22"/>
          <w:szCs w:val="22"/>
        </w:rPr>
      </w:pPr>
    </w:p>
    <w:p w14:paraId="1EEE7F5D" w14:textId="77777777" w:rsidR="006E5E63"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Sediqa Sediqi, mor, f. 12. maj 1966</w:t>
      </w:r>
    </w:p>
    <w:p w14:paraId="3E98D28D" w14:textId="77777777"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Gulam Mustafa Hahsimi, far, f. 1961</w:t>
      </w:r>
    </w:p>
    <w:p w14:paraId="2640848D" w14:textId="77777777"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Medina Sediqi, lillesøster, f. 25 april 2002</w:t>
      </w:r>
    </w:p>
    <w:p w14:paraId="1429D42A" w14:textId="77777777"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Rokhsar Sediqi, f. 12. maj 2000</w:t>
      </w:r>
    </w:p>
    <w:p w14:paraId="23BD18EA" w14:textId="77777777"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Mokhtar Sediqi, storebror, f. 7 juli 1998</w:t>
      </w:r>
    </w:p>
    <w:p w14:paraId="287191B1" w14:textId="77777777"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Moska Sediqi, storesøster,  f. 4 juni 1997</w:t>
      </w:r>
    </w:p>
    <w:p w14:paraId="27EEEE1F" w14:textId="77777777"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Mojtaba Sediqi, storebror, f. 12 maj 1995</w:t>
      </w:r>
    </w:p>
    <w:p w14:paraId="1431E54B" w14:textId="77777777"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Morteza Sediqi, storebror, f. 12 maj 1993</w:t>
      </w:r>
    </w:p>
    <w:p w14:paraId="59363367" w14:textId="77777777" w:rsidR="00877478" w:rsidRDefault="00877478" w:rsidP="00877478">
      <w:pPr>
        <w:widowControl w:val="0"/>
        <w:autoSpaceDE w:val="0"/>
        <w:autoSpaceDN w:val="0"/>
        <w:adjustRightInd w:val="0"/>
        <w:rPr>
          <w:rFonts w:cs="Times"/>
          <w:sz w:val="22"/>
          <w:szCs w:val="22"/>
        </w:rPr>
      </w:pPr>
    </w:p>
    <w:p w14:paraId="34D48642" w14:textId="77777777" w:rsidR="00560090" w:rsidRPr="009A72CA" w:rsidRDefault="00560090" w:rsidP="00877478">
      <w:pPr>
        <w:widowControl w:val="0"/>
        <w:autoSpaceDE w:val="0"/>
        <w:autoSpaceDN w:val="0"/>
        <w:adjustRightInd w:val="0"/>
        <w:rPr>
          <w:rFonts w:cs="Times"/>
          <w:sz w:val="22"/>
          <w:szCs w:val="22"/>
        </w:rPr>
      </w:pPr>
    </w:p>
    <w:p w14:paraId="0F5EE95C" w14:textId="2AECA00D" w:rsidR="00877478" w:rsidRPr="009A72CA" w:rsidRDefault="4305ED21" w:rsidP="4305ED21">
      <w:pPr>
        <w:widowControl w:val="0"/>
        <w:autoSpaceDE w:val="0"/>
        <w:autoSpaceDN w:val="0"/>
        <w:adjustRightInd w:val="0"/>
        <w:rPr>
          <w:rFonts w:ascii="Times" w:eastAsia="Times" w:hAnsi="Times" w:cs="Times"/>
          <w:b/>
          <w:bCs/>
        </w:rPr>
      </w:pPr>
      <w:r w:rsidRPr="4305ED21">
        <w:rPr>
          <w:rFonts w:ascii="Cambria" w:eastAsia="Cambria" w:hAnsi="Cambria" w:cs="Cambria"/>
          <w:b/>
          <w:bCs/>
        </w:rPr>
        <w:t xml:space="preserve">22.11.2010 - Rokhsars bror Abdullah dør </w:t>
      </w:r>
    </w:p>
    <w:p w14:paraId="472B3A53" w14:textId="15B45AAC"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 xml:space="preserve">Rokhsars </w:t>
      </w:r>
      <w:r w:rsidR="00560090">
        <w:rPr>
          <w:rFonts w:ascii="Cambria" w:eastAsia="Cambria" w:hAnsi="Cambria" w:cs="Cambria"/>
          <w:sz w:val="22"/>
          <w:szCs w:val="22"/>
        </w:rPr>
        <w:t xml:space="preserve">ældste </w:t>
      </w:r>
      <w:r w:rsidRPr="4305ED21">
        <w:rPr>
          <w:rFonts w:ascii="Cambria" w:eastAsia="Cambria" w:hAnsi="Cambria" w:cs="Cambria"/>
          <w:sz w:val="22"/>
          <w:szCs w:val="22"/>
        </w:rPr>
        <w:t xml:space="preserve">bror, Abdullah, bliver myrdet og familien flygter dagen efter ud af landet. Familien består af forældrene og 6 børn, hvoraf Rokhsar er den næstyngste. De flygter i to biler. I den ene bil sidder Rokhsar, hendes mor og de to ældre brødre, Morteza og Mojtaba. </w:t>
      </w:r>
    </w:p>
    <w:p w14:paraId="44FDD0D1" w14:textId="021CEAE4"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I den anden sidder Rokhsars far, søstrene, Moska og Medina og yngste storebror Mokhtar.</w:t>
      </w:r>
    </w:p>
    <w:p w14:paraId="5840B731" w14:textId="36186A74"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Da de når et checkpoint, bliver farens bil tilbageholdt – og de næste år lever Rokhsar, hendes mor og de to brødre med bevidstheden om, at den anden halvdel af familien sandsynligvis er blevet slået ihjel.</w:t>
      </w:r>
    </w:p>
    <w:p w14:paraId="45C0C7C4" w14:textId="77777777" w:rsidR="00877478" w:rsidRPr="009A72CA" w:rsidRDefault="00877478" w:rsidP="00877478">
      <w:pPr>
        <w:widowControl w:val="0"/>
        <w:autoSpaceDE w:val="0"/>
        <w:autoSpaceDN w:val="0"/>
        <w:adjustRightInd w:val="0"/>
        <w:rPr>
          <w:rFonts w:cs="Times"/>
          <w:sz w:val="22"/>
          <w:szCs w:val="22"/>
        </w:rPr>
      </w:pPr>
    </w:p>
    <w:p w14:paraId="0FBC7270" w14:textId="41923D7F" w:rsidR="00877478" w:rsidRPr="009A72CA" w:rsidRDefault="4305ED21" w:rsidP="4305ED21">
      <w:pPr>
        <w:widowControl w:val="0"/>
        <w:autoSpaceDE w:val="0"/>
        <w:autoSpaceDN w:val="0"/>
        <w:adjustRightInd w:val="0"/>
        <w:rPr>
          <w:rFonts w:ascii="Arial" w:eastAsia="Arial" w:hAnsi="Arial" w:cs="Arial"/>
          <w:b/>
          <w:bCs/>
          <w:sz w:val="22"/>
          <w:szCs w:val="22"/>
        </w:rPr>
      </w:pPr>
      <w:r w:rsidRPr="4305ED21">
        <w:rPr>
          <w:rFonts w:ascii="Cambria" w:eastAsia="Cambria" w:hAnsi="Cambria" w:cs="Cambria"/>
          <w:b/>
          <w:bCs/>
          <w:sz w:val="22"/>
          <w:szCs w:val="22"/>
        </w:rPr>
        <w:t>7.12.2010 Rokhsar, hendes mor og brødre kommer til Europa</w:t>
      </w:r>
    </w:p>
    <w:p w14:paraId="4B7EEA0F" w14:textId="0456B7BE"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 xml:space="preserve">Rokhsar, hendes mor og de to brødre ender i Grækenland, hvor de opholder sig i seks måneder. </w:t>
      </w:r>
    </w:p>
    <w:p w14:paraId="5EE62434" w14:textId="77777777" w:rsidR="00877478" w:rsidRPr="009A72CA" w:rsidRDefault="00877478" w:rsidP="00877478">
      <w:pPr>
        <w:widowControl w:val="0"/>
        <w:autoSpaceDE w:val="0"/>
        <w:autoSpaceDN w:val="0"/>
        <w:adjustRightInd w:val="0"/>
        <w:rPr>
          <w:rFonts w:cs="Times"/>
          <w:sz w:val="22"/>
          <w:szCs w:val="22"/>
        </w:rPr>
      </w:pPr>
    </w:p>
    <w:p w14:paraId="3E07C82A" w14:textId="77777777" w:rsidR="00877478" w:rsidRDefault="4305ED21" w:rsidP="4305ED21">
      <w:pPr>
        <w:widowControl w:val="0"/>
        <w:autoSpaceDE w:val="0"/>
        <w:autoSpaceDN w:val="0"/>
        <w:adjustRightInd w:val="0"/>
        <w:rPr>
          <w:rFonts w:ascii="Cambria" w:eastAsia="Cambria" w:hAnsi="Cambria" w:cs="Cambria"/>
          <w:b/>
          <w:bCs/>
          <w:sz w:val="22"/>
          <w:szCs w:val="22"/>
        </w:rPr>
      </w:pPr>
      <w:r w:rsidRPr="4305ED21">
        <w:rPr>
          <w:rFonts w:ascii="Cambria" w:eastAsia="Cambria" w:hAnsi="Cambria" w:cs="Cambria"/>
          <w:b/>
          <w:bCs/>
          <w:sz w:val="22"/>
          <w:szCs w:val="22"/>
        </w:rPr>
        <w:t xml:space="preserve">09.05.2011 Rokhsar, mor, Morteza og Mojtaba ankommer til Danmark </w:t>
      </w:r>
    </w:p>
    <w:p w14:paraId="0DD3A93A" w14:textId="3E084392" w:rsidR="00560090" w:rsidRPr="00560090" w:rsidRDefault="00560090"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Med hjæl</w:t>
      </w:r>
      <w:r>
        <w:rPr>
          <w:rFonts w:ascii="Cambria" w:eastAsia="Cambria" w:hAnsi="Cambria" w:cs="Cambria"/>
          <w:sz w:val="22"/>
          <w:szCs w:val="22"/>
        </w:rPr>
        <w:t>p fra menneskesmuglere bliver familien</w:t>
      </w:r>
      <w:r w:rsidRPr="4305ED21">
        <w:rPr>
          <w:rFonts w:ascii="Cambria" w:eastAsia="Cambria" w:hAnsi="Cambria" w:cs="Cambria"/>
          <w:sz w:val="22"/>
          <w:szCs w:val="22"/>
        </w:rPr>
        <w:t xml:space="preserve"> sat på en lastbil, som kører op gennem Europa. </w:t>
      </w:r>
    </w:p>
    <w:p w14:paraId="42E60BBA" w14:textId="5E151BD8" w:rsidR="008D408D" w:rsidRPr="009A72CA" w:rsidRDefault="7E01B6B1" w:rsidP="008D408D">
      <w:pPr>
        <w:widowControl w:val="0"/>
        <w:autoSpaceDE w:val="0"/>
        <w:autoSpaceDN w:val="0"/>
        <w:adjustRightInd w:val="0"/>
        <w:rPr>
          <w:rFonts w:cs="Times"/>
          <w:sz w:val="22"/>
          <w:szCs w:val="22"/>
        </w:rPr>
      </w:pPr>
      <w:r w:rsidRPr="7E01B6B1">
        <w:rPr>
          <w:rFonts w:ascii="Cambria" w:eastAsia="Cambria" w:hAnsi="Cambria" w:cs="Cambria"/>
          <w:sz w:val="22"/>
          <w:szCs w:val="22"/>
        </w:rPr>
        <w:t>Efter 3 dage uden mad, vand eller toilet, står de pludselig i Danmark.</w:t>
      </w:r>
    </w:p>
    <w:p w14:paraId="0FA9C3DB" w14:textId="77777777" w:rsidR="00A61FEE" w:rsidRDefault="7E01B6B1" w:rsidP="00877478">
      <w:pPr>
        <w:widowControl w:val="0"/>
        <w:autoSpaceDE w:val="0"/>
        <w:autoSpaceDN w:val="0"/>
        <w:adjustRightInd w:val="0"/>
        <w:rPr>
          <w:rFonts w:ascii="Cambria" w:eastAsia="Cambria" w:hAnsi="Cambria" w:cs="Cambria"/>
          <w:sz w:val="22"/>
          <w:szCs w:val="22"/>
        </w:rPr>
      </w:pPr>
      <w:r w:rsidRPr="7E01B6B1">
        <w:rPr>
          <w:rFonts w:ascii="Cambria" w:eastAsia="Cambria" w:hAnsi="Cambria" w:cs="Cambria"/>
          <w:sz w:val="22"/>
          <w:szCs w:val="22"/>
        </w:rPr>
        <w:t>De bliver indkvarteret i f</w:t>
      </w:r>
      <w:r w:rsidR="00A61FEE">
        <w:rPr>
          <w:rFonts w:ascii="Cambria" w:eastAsia="Cambria" w:hAnsi="Cambria" w:cs="Cambria"/>
          <w:sz w:val="22"/>
          <w:szCs w:val="22"/>
        </w:rPr>
        <w:t>lygtningelejren, Sandholmlejren.</w:t>
      </w:r>
    </w:p>
    <w:p w14:paraId="7474DC2C" w14:textId="77777777" w:rsidR="00877478" w:rsidRPr="009A72CA" w:rsidRDefault="00877478" w:rsidP="00877478">
      <w:pPr>
        <w:widowControl w:val="0"/>
        <w:autoSpaceDE w:val="0"/>
        <w:autoSpaceDN w:val="0"/>
        <w:adjustRightInd w:val="0"/>
        <w:rPr>
          <w:rFonts w:cs="Times"/>
          <w:sz w:val="22"/>
          <w:szCs w:val="22"/>
        </w:rPr>
      </w:pPr>
    </w:p>
    <w:p w14:paraId="422F7906" w14:textId="77777777" w:rsidR="00877478" w:rsidRPr="009A72CA" w:rsidRDefault="7E01B6B1" w:rsidP="00877478">
      <w:pPr>
        <w:widowControl w:val="0"/>
        <w:autoSpaceDE w:val="0"/>
        <w:autoSpaceDN w:val="0"/>
        <w:adjustRightInd w:val="0"/>
        <w:rPr>
          <w:rFonts w:cs="Arial"/>
          <w:b/>
          <w:bCs/>
          <w:sz w:val="22"/>
          <w:szCs w:val="22"/>
        </w:rPr>
      </w:pPr>
      <w:r w:rsidRPr="7E01B6B1">
        <w:rPr>
          <w:rFonts w:ascii="Cambria" w:eastAsia="Cambria" w:hAnsi="Cambria" w:cs="Cambria"/>
          <w:b/>
          <w:bCs/>
          <w:sz w:val="22"/>
          <w:szCs w:val="22"/>
        </w:rPr>
        <w:t>18.05.2011 - Familien søger asyl i DK</w:t>
      </w:r>
    </w:p>
    <w:p w14:paraId="3242AA88" w14:textId="77777777" w:rsidR="00877478" w:rsidRPr="009A72CA" w:rsidRDefault="00877478" w:rsidP="00877478">
      <w:pPr>
        <w:widowControl w:val="0"/>
        <w:autoSpaceDE w:val="0"/>
        <w:autoSpaceDN w:val="0"/>
        <w:adjustRightInd w:val="0"/>
        <w:rPr>
          <w:rFonts w:cs="Arial"/>
          <w:b/>
          <w:bCs/>
          <w:sz w:val="22"/>
          <w:szCs w:val="22"/>
        </w:rPr>
      </w:pPr>
    </w:p>
    <w:p w14:paraId="4294E498" w14:textId="77777777" w:rsidR="00877478" w:rsidRDefault="4305ED21" w:rsidP="4305ED21">
      <w:pPr>
        <w:widowControl w:val="0"/>
        <w:autoSpaceDE w:val="0"/>
        <w:autoSpaceDN w:val="0"/>
        <w:adjustRightInd w:val="0"/>
        <w:rPr>
          <w:rFonts w:ascii="Cambria" w:eastAsia="Cambria" w:hAnsi="Cambria" w:cs="Cambria"/>
          <w:b/>
          <w:bCs/>
          <w:sz w:val="22"/>
          <w:szCs w:val="22"/>
        </w:rPr>
      </w:pPr>
      <w:r w:rsidRPr="4305ED21">
        <w:rPr>
          <w:rFonts w:ascii="Cambria" w:eastAsia="Cambria" w:hAnsi="Cambria" w:cs="Cambria"/>
          <w:b/>
          <w:bCs/>
          <w:sz w:val="22"/>
          <w:szCs w:val="22"/>
        </w:rPr>
        <w:t xml:space="preserve">27.05.2011 - Rokhsar, Sediqa, Morteza og Mojtaba ankommer til Auderød </w:t>
      </w:r>
    </w:p>
    <w:p w14:paraId="76C1E3A4" w14:textId="6D547955" w:rsidR="00A61FEE" w:rsidRDefault="1ED49E09" w:rsidP="00A61FEE">
      <w:pPr>
        <w:widowControl w:val="0"/>
        <w:autoSpaceDE w:val="0"/>
        <w:autoSpaceDN w:val="0"/>
        <w:adjustRightInd w:val="0"/>
        <w:rPr>
          <w:rFonts w:ascii="Cambria" w:eastAsia="Cambria" w:hAnsi="Cambria" w:cs="Cambria"/>
          <w:sz w:val="22"/>
          <w:szCs w:val="22"/>
        </w:rPr>
      </w:pPr>
      <w:r w:rsidRPr="1ED49E09">
        <w:rPr>
          <w:rFonts w:ascii="Cambria" w:eastAsia="Cambria" w:hAnsi="Cambria" w:cs="Cambria"/>
          <w:sz w:val="22"/>
          <w:szCs w:val="22"/>
        </w:rPr>
        <w:t xml:space="preserve">Familien </w:t>
      </w:r>
      <w:r w:rsidR="00A61FEE">
        <w:rPr>
          <w:rFonts w:ascii="Cambria" w:eastAsia="Cambria" w:hAnsi="Cambria" w:cs="Cambria"/>
          <w:sz w:val="22"/>
          <w:szCs w:val="22"/>
        </w:rPr>
        <w:t xml:space="preserve">bliver </w:t>
      </w:r>
      <w:r w:rsidR="00A61FEE" w:rsidRPr="7E01B6B1">
        <w:rPr>
          <w:rFonts w:ascii="Cambria" w:eastAsia="Cambria" w:hAnsi="Cambria" w:cs="Cambria"/>
          <w:sz w:val="22"/>
          <w:szCs w:val="22"/>
        </w:rPr>
        <w:t xml:space="preserve">overført til asylcentret i Auderød, hvor de bor i to år. </w:t>
      </w:r>
    </w:p>
    <w:p w14:paraId="7AC9531E" w14:textId="40ACA68D" w:rsidR="00877478" w:rsidRPr="000028DB" w:rsidRDefault="4305ED21" w:rsidP="4305ED21">
      <w:pPr>
        <w:widowControl w:val="0"/>
        <w:autoSpaceDE w:val="0"/>
        <w:autoSpaceDN w:val="0"/>
        <w:adjustRightInd w:val="0"/>
        <w:rPr>
          <w:rFonts w:ascii="Cambria" w:eastAsia="Cambria" w:hAnsi="Cambria" w:cs="Cambria"/>
          <w:sz w:val="22"/>
          <w:szCs w:val="22"/>
        </w:rPr>
      </w:pPr>
      <w:r w:rsidRPr="4305ED21">
        <w:rPr>
          <w:rFonts w:ascii="Cambria" w:eastAsia="Cambria" w:hAnsi="Cambria" w:cs="Cambria"/>
          <w:sz w:val="22"/>
          <w:szCs w:val="22"/>
        </w:rPr>
        <w:t>Den 10-årige Rokhsar kommer med det samme i flygtningecentrets folkeskole, hvor hun klarer sig så godt, at hun efter</w:t>
      </w:r>
      <w:r w:rsidR="00A61FEE">
        <w:rPr>
          <w:rFonts w:ascii="Cambria" w:eastAsia="Cambria" w:hAnsi="Cambria" w:cs="Cambria"/>
          <w:sz w:val="22"/>
          <w:szCs w:val="22"/>
        </w:rPr>
        <w:t xml:space="preserve"> få måneder overføres til en al</w:t>
      </w:r>
      <w:r w:rsidRPr="4305ED21">
        <w:rPr>
          <w:rFonts w:ascii="Cambria" w:eastAsia="Cambria" w:hAnsi="Cambria" w:cs="Cambria"/>
          <w:sz w:val="22"/>
          <w:szCs w:val="22"/>
        </w:rPr>
        <w:t>mindelig folkeskole. Hun får danske veninder, begynder at gå til fodbold og lærer sproget i rekordfart.</w:t>
      </w:r>
    </w:p>
    <w:p w14:paraId="18869FBC" w14:textId="138AE6BD" w:rsidR="00877478" w:rsidRPr="009A72CA" w:rsidRDefault="7E01B6B1" w:rsidP="00877478">
      <w:pPr>
        <w:widowControl w:val="0"/>
        <w:autoSpaceDE w:val="0"/>
        <w:autoSpaceDN w:val="0"/>
        <w:adjustRightInd w:val="0"/>
        <w:rPr>
          <w:rFonts w:cs="Cambria"/>
          <w:sz w:val="22"/>
          <w:szCs w:val="22"/>
        </w:rPr>
      </w:pPr>
      <w:r w:rsidRPr="7E01B6B1">
        <w:rPr>
          <w:rFonts w:ascii="Cambria" w:eastAsia="Cambria" w:hAnsi="Cambria" w:cs="Cambria"/>
          <w:sz w:val="22"/>
          <w:szCs w:val="22"/>
        </w:rPr>
        <w:t>De to storebrødre, Morteza og Mojtaba er begge for gamle til folkeskolen, men modtager ligesom moderen begrænset danskundervisning i asylcenteret sammen med andre asylansøgere. De starter senere i forløbet på et sprogkursus.</w:t>
      </w:r>
    </w:p>
    <w:p w14:paraId="7FAAB042" w14:textId="77777777" w:rsidR="00877478" w:rsidRPr="009A72CA" w:rsidRDefault="00877478" w:rsidP="00877478">
      <w:pPr>
        <w:widowControl w:val="0"/>
        <w:autoSpaceDE w:val="0"/>
        <w:autoSpaceDN w:val="0"/>
        <w:adjustRightInd w:val="0"/>
        <w:rPr>
          <w:rFonts w:cs="Cambria"/>
          <w:sz w:val="22"/>
          <w:szCs w:val="22"/>
        </w:rPr>
      </w:pPr>
    </w:p>
    <w:p w14:paraId="5238C052" w14:textId="1F9E7F22" w:rsidR="00877478" w:rsidRPr="009A72CA" w:rsidRDefault="4305ED21" w:rsidP="4305ED21">
      <w:pPr>
        <w:widowControl w:val="0"/>
        <w:autoSpaceDE w:val="0"/>
        <w:autoSpaceDN w:val="0"/>
        <w:adjustRightInd w:val="0"/>
        <w:rPr>
          <w:rFonts w:ascii="Times" w:eastAsia="Times" w:hAnsi="Times" w:cs="Times"/>
          <w:b/>
          <w:bCs/>
          <w:sz w:val="22"/>
          <w:szCs w:val="22"/>
        </w:rPr>
      </w:pPr>
      <w:r w:rsidRPr="4305ED21">
        <w:rPr>
          <w:rFonts w:ascii="Cambria" w:eastAsia="Cambria" w:hAnsi="Cambria" w:cs="Cambria"/>
          <w:b/>
          <w:bCs/>
          <w:sz w:val="22"/>
          <w:szCs w:val="22"/>
        </w:rPr>
        <w:t>18.10.2011 - Sediqa får afslag på asyl hos Udlændingestyrelsen og søger nu om ophold hos Flygtningenævnet.</w:t>
      </w:r>
    </w:p>
    <w:p w14:paraId="668D3DB4" w14:textId="28F6B99E" w:rsidR="00877478" w:rsidRDefault="4305ED21" w:rsidP="4305ED21">
      <w:pPr>
        <w:widowControl w:val="0"/>
        <w:autoSpaceDE w:val="0"/>
        <w:autoSpaceDN w:val="0"/>
        <w:adjustRightInd w:val="0"/>
        <w:rPr>
          <w:rFonts w:ascii="Cambria" w:eastAsia="Cambria" w:hAnsi="Cambria" w:cs="Cambria"/>
          <w:sz w:val="22"/>
          <w:szCs w:val="22"/>
        </w:rPr>
      </w:pPr>
      <w:r w:rsidRPr="4305ED21">
        <w:rPr>
          <w:rFonts w:ascii="Cambria" w:eastAsia="Cambria" w:hAnsi="Cambria" w:cs="Cambria"/>
          <w:sz w:val="22"/>
          <w:szCs w:val="22"/>
        </w:rPr>
        <w:t xml:space="preserve">Den nye status som afvist betyder at de voksne familiemedlemmer nu kun har adgang til meget begrænset danskundervisning på asylcenteret, mens Rokhsar, der er omfattet af </w:t>
      </w:r>
      <w:r w:rsidRPr="4305ED21">
        <w:rPr>
          <w:rFonts w:ascii="Cambria" w:eastAsia="Cambria" w:hAnsi="Cambria" w:cs="Cambria"/>
          <w:color w:val="232323"/>
          <w:sz w:val="22"/>
          <w:szCs w:val="22"/>
        </w:rPr>
        <w:t>artikel 28 i Børnekonventionen, der siger at et barn har ret til at gå i skole og få en uddannelse,</w:t>
      </w:r>
      <w:r w:rsidRPr="4305ED21">
        <w:rPr>
          <w:rFonts w:ascii="Cambria" w:eastAsia="Cambria" w:hAnsi="Cambria" w:cs="Cambria"/>
          <w:sz w:val="22"/>
          <w:szCs w:val="22"/>
        </w:rPr>
        <w:t xml:space="preserve"> får lov til at fortsætte i folkeskolen. </w:t>
      </w:r>
    </w:p>
    <w:p w14:paraId="53851E8C" w14:textId="7998FFA6" w:rsidR="00877478" w:rsidRDefault="4305ED21" w:rsidP="4305ED21">
      <w:pPr>
        <w:widowControl w:val="0"/>
        <w:autoSpaceDE w:val="0"/>
        <w:autoSpaceDN w:val="0"/>
        <w:adjustRightInd w:val="0"/>
        <w:rPr>
          <w:rFonts w:ascii="Cambria" w:eastAsia="Cambria" w:hAnsi="Cambria" w:cs="Cambria"/>
          <w:sz w:val="22"/>
          <w:szCs w:val="22"/>
        </w:rPr>
      </w:pPr>
      <w:r w:rsidRPr="4305ED21">
        <w:rPr>
          <w:rFonts w:ascii="Cambria" w:eastAsia="Cambria" w:hAnsi="Cambria" w:cs="Cambria"/>
          <w:sz w:val="22"/>
          <w:szCs w:val="22"/>
        </w:rPr>
        <w:t>Det betyder, at Rokhsar reelt set er den eneste i familien, som lærer at tale dansk på et niveau, hvor hun kan klare sig blandt danskere. Hun er derfor også den eneste, der kan tale med myndighederne og læse de vigtige breve, som sendes til familien på dansk; som for eksempel afslaget på asyl.</w:t>
      </w:r>
    </w:p>
    <w:p w14:paraId="1C3BB100" w14:textId="77777777" w:rsidR="000028DB" w:rsidRPr="009A72CA" w:rsidRDefault="000028DB" w:rsidP="00877478">
      <w:pPr>
        <w:widowControl w:val="0"/>
        <w:autoSpaceDE w:val="0"/>
        <w:autoSpaceDN w:val="0"/>
        <w:adjustRightInd w:val="0"/>
        <w:rPr>
          <w:rFonts w:cs="Times"/>
          <w:sz w:val="22"/>
          <w:szCs w:val="22"/>
        </w:rPr>
      </w:pPr>
    </w:p>
    <w:p w14:paraId="6BFCBD9E" w14:textId="77777777" w:rsidR="00877478" w:rsidRDefault="4305ED21" w:rsidP="4305ED21">
      <w:pPr>
        <w:widowControl w:val="0"/>
        <w:autoSpaceDE w:val="0"/>
        <w:autoSpaceDN w:val="0"/>
        <w:adjustRightInd w:val="0"/>
        <w:rPr>
          <w:rFonts w:ascii="Cambria" w:eastAsia="Cambria" w:hAnsi="Cambria" w:cs="Cambria"/>
          <w:b/>
          <w:bCs/>
          <w:sz w:val="22"/>
          <w:szCs w:val="22"/>
        </w:rPr>
      </w:pPr>
      <w:r w:rsidRPr="4305ED21">
        <w:rPr>
          <w:rFonts w:ascii="Cambria" w:eastAsia="Cambria" w:hAnsi="Cambria" w:cs="Cambria"/>
          <w:b/>
          <w:bCs/>
          <w:sz w:val="22"/>
          <w:szCs w:val="22"/>
        </w:rPr>
        <w:t>27.06.2012 – Rokhsars mor, Sediqa får afslag hos Flygtningenævnet</w:t>
      </w:r>
    </w:p>
    <w:p w14:paraId="4AC27EDA" w14:textId="6E72267C" w:rsidR="00877478" w:rsidRPr="009A72CA" w:rsidRDefault="00877478" w:rsidP="1ED49E09">
      <w:pPr>
        <w:widowControl w:val="0"/>
        <w:autoSpaceDE w:val="0"/>
        <w:autoSpaceDN w:val="0"/>
        <w:adjustRightInd w:val="0"/>
        <w:rPr>
          <w:rFonts w:cs="Cambria"/>
          <w:sz w:val="22"/>
          <w:szCs w:val="22"/>
        </w:rPr>
      </w:pPr>
    </w:p>
    <w:p w14:paraId="2289409F" w14:textId="77777777" w:rsidR="00877478" w:rsidRPr="009A72CA" w:rsidRDefault="4305ED21" w:rsidP="4305ED21">
      <w:pPr>
        <w:widowControl w:val="0"/>
        <w:autoSpaceDE w:val="0"/>
        <w:autoSpaceDN w:val="0"/>
        <w:adjustRightInd w:val="0"/>
        <w:rPr>
          <w:rFonts w:ascii="Arial" w:eastAsia="Arial" w:hAnsi="Arial" w:cs="Arial"/>
          <w:b/>
          <w:bCs/>
          <w:sz w:val="22"/>
          <w:szCs w:val="22"/>
        </w:rPr>
      </w:pPr>
      <w:r w:rsidRPr="4305ED21">
        <w:rPr>
          <w:rFonts w:ascii="Cambria" w:eastAsia="Cambria" w:hAnsi="Cambria" w:cs="Cambria"/>
          <w:b/>
          <w:bCs/>
          <w:sz w:val="22"/>
          <w:szCs w:val="22"/>
        </w:rPr>
        <w:t>27.07.2012 – Rokhsars mor, Sediga, søger om humanitært ophold ved Justitsministeriet.</w:t>
      </w:r>
    </w:p>
    <w:p w14:paraId="7F193F52" w14:textId="77777777" w:rsidR="00704021" w:rsidRPr="009A72CA" w:rsidRDefault="4305ED21" w:rsidP="4305ED21">
      <w:pPr>
        <w:widowControl w:val="0"/>
        <w:autoSpaceDE w:val="0"/>
        <w:autoSpaceDN w:val="0"/>
        <w:adjustRightInd w:val="0"/>
        <w:rPr>
          <w:rFonts w:ascii="Cambria" w:eastAsia="Cambria" w:hAnsi="Cambria" w:cs="Cambria"/>
          <w:sz w:val="22"/>
          <w:szCs w:val="22"/>
        </w:rPr>
      </w:pPr>
      <w:r w:rsidRPr="4305ED21">
        <w:rPr>
          <w:rFonts w:ascii="Cambria" w:eastAsia="Cambria" w:hAnsi="Cambria" w:cs="Cambria"/>
          <w:color w:val="00000A"/>
          <w:sz w:val="22"/>
          <w:szCs w:val="22"/>
        </w:rPr>
        <w:t>Da Rokhsars mor får afslag i Flygtningenævnet, ansøger hun om asyl af humanitære årsager hos Justitsministeriet, bland andet</w:t>
      </w:r>
      <w:r w:rsidRPr="4305ED21">
        <w:rPr>
          <w:rFonts w:ascii="Cambria" w:eastAsia="Cambria" w:hAnsi="Cambria" w:cs="Cambria"/>
          <w:sz w:val="22"/>
          <w:szCs w:val="22"/>
        </w:rPr>
        <w:t xml:space="preserve"> med begrundelse i, at hun som enlig kvinde ikke kan sendes tilbage til Afghanistan.</w:t>
      </w:r>
    </w:p>
    <w:p w14:paraId="0680DBEC" w14:textId="7725EEF6" w:rsidR="00877478" w:rsidRPr="009A72CA" w:rsidRDefault="00877478" w:rsidP="00877478">
      <w:pPr>
        <w:widowControl w:val="0"/>
        <w:autoSpaceDE w:val="0"/>
        <w:autoSpaceDN w:val="0"/>
        <w:adjustRightInd w:val="0"/>
        <w:rPr>
          <w:rFonts w:cs="Arial"/>
          <w:sz w:val="22"/>
          <w:szCs w:val="22"/>
        </w:rPr>
      </w:pPr>
    </w:p>
    <w:p w14:paraId="3F762E97" w14:textId="77777777" w:rsidR="00877478" w:rsidRPr="009A72CA" w:rsidRDefault="4305ED21" w:rsidP="4305ED21">
      <w:pPr>
        <w:widowControl w:val="0"/>
        <w:autoSpaceDE w:val="0"/>
        <w:autoSpaceDN w:val="0"/>
        <w:adjustRightInd w:val="0"/>
        <w:rPr>
          <w:rFonts w:ascii="Arial" w:eastAsia="Arial" w:hAnsi="Arial" w:cs="Arial"/>
          <w:b/>
          <w:bCs/>
          <w:sz w:val="22"/>
          <w:szCs w:val="22"/>
        </w:rPr>
      </w:pPr>
      <w:r w:rsidRPr="4305ED21">
        <w:rPr>
          <w:rFonts w:ascii="Cambria" w:eastAsia="Cambria" w:hAnsi="Cambria" w:cs="Cambria"/>
          <w:b/>
          <w:bCs/>
          <w:sz w:val="22"/>
          <w:szCs w:val="22"/>
        </w:rPr>
        <w:t>6.11.2012 – Rokhsars far, Gulam, og de tre sidste søskende bliver registreret af politiet i Grækenland.</w:t>
      </w:r>
    </w:p>
    <w:p w14:paraId="244E5021" w14:textId="77777777" w:rsidR="00704021" w:rsidRDefault="4305ED21" w:rsidP="4305ED21">
      <w:pPr>
        <w:widowControl w:val="0"/>
        <w:autoSpaceDE w:val="0"/>
        <w:autoSpaceDN w:val="0"/>
        <w:adjustRightInd w:val="0"/>
        <w:rPr>
          <w:rFonts w:ascii="Cambria" w:eastAsia="Cambria" w:hAnsi="Cambria" w:cs="Cambria"/>
          <w:sz w:val="22"/>
          <w:szCs w:val="22"/>
        </w:rPr>
      </w:pPr>
      <w:r w:rsidRPr="4305ED21">
        <w:rPr>
          <w:rFonts w:ascii="Cambria" w:eastAsia="Cambria" w:hAnsi="Cambria" w:cs="Cambria"/>
          <w:sz w:val="22"/>
          <w:szCs w:val="22"/>
        </w:rPr>
        <w:t>Rokhsar, hendes mor og to storebrødre ved ikke at resten af familien nu er blevet registreret i Grækenland. De frygter stadig at de er døde.</w:t>
      </w:r>
    </w:p>
    <w:p w14:paraId="2328B458" w14:textId="77777777" w:rsidR="00877478" w:rsidRPr="009A72CA" w:rsidRDefault="00877478" w:rsidP="00877478">
      <w:pPr>
        <w:widowControl w:val="0"/>
        <w:autoSpaceDE w:val="0"/>
        <w:autoSpaceDN w:val="0"/>
        <w:adjustRightInd w:val="0"/>
        <w:rPr>
          <w:rFonts w:cs="Arial"/>
          <w:sz w:val="22"/>
          <w:szCs w:val="22"/>
        </w:rPr>
      </w:pPr>
    </w:p>
    <w:p w14:paraId="6B9B56A7" w14:textId="59E31C37" w:rsidR="00877478" w:rsidRDefault="4305ED21" w:rsidP="4305ED21">
      <w:pPr>
        <w:widowControl w:val="0"/>
        <w:autoSpaceDE w:val="0"/>
        <w:autoSpaceDN w:val="0"/>
        <w:adjustRightInd w:val="0"/>
        <w:rPr>
          <w:rFonts w:ascii="Cambria" w:eastAsia="Cambria" w:hAnsi="Cambria" w:cs="Cambria"/>
          <w:b/>
          <w:bCs/>
          <w:color w:val="000000" w:themeColor="text1"/>
          <w:sz w:val="22"/>
          <w:szCs w:val="22"/>
        </w:rPr>
      </w:pPr>
      <w:r w:rsidRPr="4305ED21">
        <w:rPr>
          <w:rFonts w:ascii="Cambria" w:eastAsia="Cambria" w:hAnsi="Cambria" w:cs="Cambria"/>
          <w:b/>
          <w:bCs/>
          <w:color w:val="000000" w:themeColor="text1"/>
          <w:sz w:val="22"/>
          <w:szCs w:val="22"/>
        </w:rPr>
        <w:t>19.11.2012 Rokhsar indlægges for første gang på Hillerød Hospital og bagefter på Børnepsykiatrisk afdeling i Glostrup med selvmordstanker.</w:t>
      </w:r>
    </w:p>
    <w:p w14:paraId="78BE604A" w14:textId="77777777" w:rsidR="00704021" w:rsidRPr="00704021" w:rsidRDefault="00704021" w:rsidP="00877478">
      <w:pPr>
        <w:widowControl w:val="0"/>
        <w:autoSpaceDE w:val="0"/>
        <w:autoSpaceDN w:val="0"/>
        <w:adjustRightInd w:val="0"/>
        <w:rPr>
          <w:rFonts w:cs="Times"/>
          <w:color w:val="000000"/>
          <w:sz w:val="22"/>
          <w:szCs w:val="22"/>
        </w:rPr>
      </w:pPr>
    </w:p>
    <w:p w14:paraId="713F88D5" w14:textId="77777777" w:rsidR="00704021" w:rsidRDefault="7E01B6B1" w:rsidP="00877478">
      <w:pPr>
        <w:widowControl w:val="0"/>
        <w:autoSpaceDE w:val="0"/>
        <w:autoSpaceDN w:val="0"/>
        <w:adjustRightInd w:val="0"/>
        <w:rPr>
          <w:rFonts w:ascii="Cambria" w:eastAsia="Cambria" w:hAnsi="Cambria" w:cs="Cambria"/>
          <w:b/>
          <w:bCs/>
          <w:sz w:val="22"/>
          <w:szCs w:val="22"/>
        </w:rPr>
      </w:pPr>
      <w:r w:rsidRPr="7E01B6B1">
        <w:rPr>
          <w:rFonts w:ascii="Cambria" w:eastAsia="Cambria" w:hAnsi="Cambria" w:cs="Cambria"/>
          <w:b/>
          <w:bCs/>
          <w:sz w:val="22"/>
          <w:szCs w:val="22"/>
        </w:rPr>
        <w:t>25.03.2013 – Resten af familien dukker op i Danmark</w:t>
      </w:r>
    </w:p>
    <w:p w14:paraId="188329DD" w14:textId="5BC72FAE" w:rsidR="00877478" w:rsidRDefault="4305ED21" w:rsidP="4305ED21">
      <w:pPr>
        <w:widowControl w:val="0"/>
        <w:autoSpaceDE w:val="0"/>
        <w:autoSpaceDN w:val="0"/>
        <w:adjustRightInd w:val="0"/>
        <w:rPr>
          <w:rFonts w:ascii="Cambria" w:eastAsia="Cambria" w:hAnsi="Cambria" w:cs="Cambria"/>
          <w:sz w:val="22"/>
          <w:szCs w:val="22"/>
        </w:rPr>
      </w:pPr>
      <w:r w:rsidRPr="4305ED21">
        <w:rPr>
          <w:rFonts w:ascii="Cambria" w:eastAsia="Cambria" w:hAnsi="Cambria" w:cs="Cambria"/>
          <w:sz w:val="22"/>
          <w:szCs w:val="22"/>
        </w:rPr>
        <w:t>Rokhsar, hendes mor og de to brødre venter stadig på svar fra</w:t>
      </w:r>
      <w:r w:rsidR="00A61FEE">
        <w:rPr>
          <w:rFonts w:ascii="Cambria" w:eastAsia="Cambria" w:hAnsi="Cambria" w:cs="Cambria"/>
          <w:sz w:val="22"/>
          <w:szCs w:val="22"/>
        </w:rPr>
        <w:t xml:space="preserve"> Justitsministeriet</w:t>
      </w:r>
      <w:r w:rsidRPr="4305ED21">
        <w:rPr>
          <w:rFonts w:ascii="Cambria" w:eastAsia="Cambria" w:hAnsi="Cambria" w:cs="Cambria"/>
          <w:sz w:val="22"/>
          <w:szCs w:val="22"/>
        </w:rPr>
        <w:t>, da de en dag får et opk</w:t>
      </w:r>
      <w:r w:rsidR="00A61FEE">
        <w:rPr>
          <w:rFonts w:ascii="Cambria" w:eastAsia="Cambria" w:hAnsi="Cambria" w:cs="Cambria"/>
          <w:sz w:val="22"/>
          <w:szCs w:val="22"/>
        </w:rPr>
        <w:t>ald fra Røde Kors, som har fundet resten af familien. De familiesammenføres i Danmark.</w:t>
      </w:r>
    </w:p>
    <w:p w14:paraId="64FDA177" w14:textId="77777777" w:rsidR="00A61FEE" w:rsidRPr="009A72CA" w:rsidRDefault="00A61FEE" w:rsidP="4305ED21">
      <w:pPr>
        <w:widowControl w:val="0"/>
        <w:autoSpaceDE w:val="0"/>
        <w:autoSpaceDN w:val="0"/>
        <w:adjustRightInd w:val="0"/>
        <w:rPr>
          <w:rFonts w:ascii="Times" w:eastAsia="Times" w:hAnsi="Times" w:cs="Times"/>
          <w:sz w:val="22"/>
          <w:szCs w:val="22"/>
        </w:rPr>
      </w:pPr>
    </w:p>
    <w:p w14:paraId="72742FC0" w14:textId="77777777" w:rsidR="00877478" w:rsidRPr="009A72CA" w:rsidRDefault="4305ED21" w:rsidP="4305ED21">
      <w:pPr>
        <w:widowControl w:val="0"/>
        <w:autoSpaceDE w:val="0"/>
        <w:autoSpaceDN w:val="0"/>
        <w:adjustRightInd w:val="0"/>
        <w:rPr>
          <w:rFonts w:ascii="Arial" w:eastAsia="Arial" w:hAnsi="Arial" w:cs="Arial"/>
          <w:b/>
          <w:bCs/>
          <w:sz w:val="22"/>
          <w:szCs w:val="22"/>
        </w:rPr>
      </w:pPr>
      <w:r w:rsidRPr="4305ED21">
        <w:rPr>
          <w:rFonts w:ascii="Cambria" w:eastAsia="Cambria" w:hAnsi="Cambria" w:cs="Cambria"/>
          <w:b/>
          <w:bCs/>
          <w:sz w:val="22"/>
          <w:szCs w:val="22"/>
        </w:rPr>
        <w:t>30.10.2013 – Rokhsars mor, Sediqa får afslag på humanitært ophold</w:t>
      </w:r>
    </w:p>
    <w:p w14:paraId="619359DE" w14:textId="68AAA9C1"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På trods af udtalelse fra en læge om at hun lider af PTSD får Rokhsars mor afslag på humanitært ophold. Afslaget gives blandt andet med den begrundelse, at hun ikke længere er enlig kvinde, da faderen nu er dukket op.</w:t>
      </w:r>
    </w:p>
    <w:p w14:paraId="6CEB8FF5" w14:textId="78C1957A" w:rsidR="00877478" w:rsidRPr="00704021" w:rsidRDefault="4305ED21" w:rsidP="4305ED21">
      <w:pPr>
        <w:widowControl w:val="0"/>
        <w:autoSpaceDE w:val="0"/>
        <w:autoSpaceDN w:val="0"/>
        <w:adjustRightInd w:val="0"/>
        <w:rPr>
          <w:rFonts w:ascii="Arial" w:eastAsia="Arial" w:hAnsi="Arial" w:cs="Arial"/>
          <w:sz w:val="22"/>
          <w:szCs w:val="22"/>
        </w:rPr>
      </w:pPr>
      <w:r w:rsidRPr="4305ED21">
        <w:rPr>
          <w:rFonts w:ascii="Cambria" w:eastAsia="Cambria" w:hAnsi="Cambria" w:cs="Cambria"/>
          <w:sz w:val="22"/>
          <w:szCs w:val="22"/>
        </w:rPr>
        <w:t>Samtidig søger Rokhsars far, Gulam, nu asyl på egne vegne - og hele processen starter forfra.</w:t>
      </w:r>
    </w:p>
    <w:p w14:paraId="23FEA2F1" w14:textId="02610B87" w:rsidR="00877478" w:rsidRPr="009A72CA" w:rsidRDefault="7E01B6B1" w:rsidP="00877478">
      <w:pPr>
        <w:widowControl w:val="0"/>
        <w:autoSpaceDE w:val="0"/>
        <w:autoSpaceDN w:val="0"/>
        <w:adjustRightInd w:val="0"/>
        <w:rPr>
          <w:rFonts w:cs="Times"/>
          <w:sz w:val="22"/>
          <w:szCs w:val="22"/>
        </w:rPr>
      </w:pPr>
      <w:r w:rsidRPr="7E01B6B1">
        <w:rPr>
          <w:rFonts w:ascii="Cambria" w:eastAsia="Cambria" w:hAnsi="Cambria" w:cs="Cambria"/>
          <w:sz w:val="22"/>
          <w:szCs w:val="22"/>
        </w:rPr>
        <w:t>De voksne tilbydes danskundervisning på VUC, når deres sager bliver godtaget og verserer – og fratages undervisningen i de tidsrum, hvor der er givet afslag.</w:t>
      </w:r>
    </w:p>
    <w:p w14:paraId="7ABDB19E" w14:textId="10D8C336"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 xml:space="preserve">Rokhsars yngre søster, Medina og den yngste storebror, Mokhtar,  begynder i asylcentrets folkeskole. </w:t>
      </w:r>
    </w:p>
    <w:p w14:paraId="5A53F1D5" w14:textId="77777777" w:rsidR="00877478" w:rsidRPr="009A72CA" w:rsidRDefault="7E01B6B1" w:rsidP="00877478">
      <w:pPr>
        <w:widowControl w:val="0"/>
        <w:autoSpaceDE w:val="0"/>
        <w:autoSpaceDN w:val="0"/>
        <w:adjustRightInd w:val="0"/>
        <w:rPr>
          <w:rFonts w:cs="Times"/>
          <w:sz w:val="22"/>
          <w:szCs w:val="22"/>
        </w:rPr>
      </w:pPr>
      <w:r w:rsidRPr="7E01B6B1">
        <w:rPr>
          <w:rFonts w:ascii="Cambria" w:eastAsia="Cambria" w:hAnsi="Cambria" w:cs="Cambria"/>
          <w:sz w:val="22"/>
          <w:szCs w:val="22"/>
        </w:rPr>
        <w:t xml:space="preserve">En måned efter genforeningen får familien stillet et hus til rådighed i Give. </w:t>
      </w:r>
    </w:p>
    <w:p w14:paraId="56855C52" w14:textId="6A8AC67B"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Rokhsar er i mellemtiden blevet flydende i dansk. Hun er familiens næstyngste men har et kæmpe forspring med sproget, og kan begå sig alle</w:t>
      </w:r>
      <w:r w:rsidR="00A61FEE">
        <w:rPr>
          <w:rFonts w:ascii="Cambria" w:eastAsia="Cambria" w:hAnsi="Cambria" w:cs="Cambria"/>
          <w:sz w:val="22"/>
          <w:szCs w:val="22"/>
        </w:rPr>
        <w:t xml:space="preserve"> </w:t>
      </w:r>
      <w:r w:rsidRPr="4305ED21">
        <w:rPr>
          <w:rFonts w:ascii="Cambria" w:eastAsia="Cambria" w:hAnsi="Cambria" w:cs="Cambria"/>
          <w:sz w:val="22"/>
          <w:szCs w:val="22"/>
        </w:rPr>
        <w:t xml:space="preserve">vegne. Hun bliver derfor den, de andre læner sig op ad, når der skal laves lektier, når der skal tolkes, og når der skal holdes </w:t>
      </w:r>
      <w:r w:rsidR="006913FE">
        <w:rPr>
          <w:rFonts w:ascii="Cambria" w:eastAsia="Cambria" w:hAnsi="Cambria" w:cs="Cambria"/>
          <w:sz w:val="22"/>
          <w:szCs w:val="22"/>
        </w:rPr>
        <w:t>vigtige møder.</w:t>
      </w:r>
    </w:p>
    <w:p w14:paraId="55339CAA" w14:textId="77777777" w:rsidR="00877478" w:rsidRPr="009A72CA" w:rsidRDefault="00877478" w:rsidP="00877478">
      <w:pPr>
        <w:widowControl w:val="0"/>
        <w:autoSpaceDE w:val="0"/>
        <w:autoSpaceDN w:val="0"/>
        <w:adjustRightInd w:val="0"/>
        <w:rPr>
          <w:rFonts w:cs="Times"/>
          <w:sz w:val="22"/>
          <w:szCs w:val="22"/>
        </w:rPr>
      </w:pPr>
    </w:p>
    <w:p w14:paraId="380E0EA9" w14:textId="77777777" w:rsidR="00877478" w:rsidRPr="009A72CA" w:rsidRDefault="4305ED21" w:rsidP="4305ED21">
      <w:pPr>
        <w:widowControl w:val="0"/>
        <w:autoSpaceDE w:val="0"/>
        <w:autoSpaceDN w:val="0"/>
        <w:adjustRightInd w:val="0"/>
        <w:rPr>
          <w:rFonts w:ascii="Arial" w:eastAsia="Arial" w:hAnsi="Arial" w:cs="Arial"/>
          <w:b/>
          <w:bCs/>
          <w:sz w:val="22"/>
          <w:szCs w:val="22"/>
        </w:rPr>
      </w:pPr>
      <w:r w:rsidRPr="4305ED21">
        <w:rPr>
          <w:rFonts w:ascii="Cambria" w:eastAsia="Cambria" w:hAnsi="Cambria" w:cs="Cambria"/>
          <w:b/>
          <w:bCs/>
          <w:sz w:val="22"/>
          <w:szCs w:val="22"/>
        </w:rPr>
        <w:t>09.12.2013 – Rokhsars far, Gulam, får afslag fra Udlændingestyrelsen og anker til Flygtningenævnet</w:t>
      </w:r>
    </w:p>
    <w:p w14:paraId="0E552843" w14:textId="77777777" w:rsidR="00877478" w:rsidRPr="009A72CA" w:rsidRDefault="00877478" w:rsidP="00877478">
      <w:pPr>
        <w:widowControl w:val="0"/>
        <w:autoSpaceDE w:val="0"/>
        <w:autoSpaceDN w:val="0"/>
        <w:adjustRightInd w:val="0"/>
        <w:rPr>
          <w:rFonts w:cs="Arial"/>
          <w:b/>
          <w:bCs/>
          <w:sz w:val="22"/>
          <w:szCs w:val="22"/>
        </w:rPr>
      </w:pPr>
    </w:p>
    <w:p w14:paraId="73F65506" w14:textId="77777777" w:rsidR="00877478" w:rsidRPr="009A72CA" w:rsidRDefault="4305ED21" w:rsidP="4305ED21">
      <w:pPr>
        <w:widowControl w:val="0"/>
        <w:autoSpaceDE w:val="0"/>
        <w:autoSpaceDN w:val="0"/>
        <w:adjustRightInd w:val="0"/>
        <w:rPr>
          <w:rFonts w:ascii="Arial" w:eastAsia="Arial" w:hAnsi="Arial" w:cs="Arial"/>
          <w:b/>
          <w:bCs/>
          <w:sz w:val="22"/>
          <w:szCs w:val="22"/>
        </w:rPr>
      </w:pPr>
      <w:r w:rsidRPr="4305ED21">
        <w:rPr>
          <w:rFonts w:ascii="Cambria" w:eastAsia="Cambria" w:hAnsi="Cambria" w:cs="Cambria"/>
          <w:b/>
          <w:bCs/>
          <w:sz w:val="22"/>
          <w:szCs w:val="22"/>
        </w:rPr>
        <w:t>14.04. 2014 - Gulam får afslag fra Flygtningenævnet</w:t>
      </w:r>
    </w:p>
    <w:p w14:paraId="4C28BA58" w14:textId="49DC50A5" w:rsidR="00877478" w:rsidRDefault="4305ED21" w:rsidP="4305ED21">
      <w:pPr>
        <w:widowControl w:val="0"/>
        <w:autoSpaceDE w:val="0"/>
        <w:autoSpaceDN w:val="0"/>
        <w:adjustRightInd w:val="0"/>
        <w:rPr>
          <w:rFonts w:ascii="Cambria" w:eastAsia="Cambria" w:hAnsi="Cambria" w:cs="Cambria"/>
          <w:sz w:val="22"/>
          <w:szCs w:val="22"/>
        </w:rPr>
      </w:pPr>
      <w:r w:rsidRPr="4305ED21">
        <w:rPr>
          <w:rFonts w:ascii="Cambria" w:eastAsia="Cambria" w:hAnsi="Cambria" w:cs="Cambria"/>
          <w:sz w:val="22"/>
          <w:szCs w:val="22"/>
        </w:rPr>
        <w:t>Nyheden bliver</w:t>
      </w:r>
      <w:r w:rsidR="006913FE">
        <w:rPr>
          <w:rFonts w:ascii="Cambria" w:eastAsia="Cambria" w:hAnsi="Cambria" w:cs="Cambria"/>
          <w:sz w:val="22"/>
          <w:szCs w:val="22"/>
        </w:rPr>
        <w:t xml:space="preserve"> sendt til familien i et brev </w:t>
      </w:r>
      <w:r w:rsidRPr="4305ED21">
        <w:rPr>
          <w:rFonts w:ascii="Cambria" w:eastAsia="Cambria" w:hAnsi="Cambria" w:cs="Cambria"/>
          <w:sz w:val="22"/>
          <w:szCs w:val="22"/>
        </w:rPr>
        <w:t>på dansk. Rokhsar læser brevets indhold og holder det i to dage skjult for familien, som ikke kan læse indholdet. Flygtningenævnet var familiens sidste chance, og de har nu afgjort, at familien skal forlade Danmark inden for 15 dage.</w:t>
      </w:r>
    </w:p>
    <w:p w14:paraId="240E9579" w14:textId="77777777" w:rsidR="006913FE" w:rsidRPr="009A72CA" w:rsidRDefault="006913FE" w:rsidP="4305ED21">
      <w:pPr>
        <w:widowControl w:val="0"/>
        <w:autoSpaceDE w:val="0"/>
        <w:autoSpaceDN w:val="0"/>
        <w:adjustRightInd w:val="0"/>
        <w:rPr>
          <w:rFonts w:ascii="Times" w:eastAsia="Times" w:hAnsi="Times" w:cs="Times"/>
          <w:sz w:val="22"/>
          <w:szCs w:val="22"/>
        </w:rPr>
      </w:pPr>
    </w:p>
    <w:p w14:paraId="755159B6" w14:textId="3BE3A2AC"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Men familien har inge</w:t>
      </w:r>
      <w:r w:rsidR="006913FE">
        <w:rPr>
          <w:rFonts w:ascii="Cambria" w:eastAsia="Cambria" w:hAnsi="Cambria" w:cs="Cambria"/>
          <w:sz w:val="22"/>
          <w:szCs w:val="22"/>
        </w:rPr>
        <w:t>n steder at rejse hen, og den nu</w:t>
      </w:r>
      <w:r w:rsidR="00FB70A8">
        <w:rPr>
          <w:rFonts w:ascii="Cambria" w:eastAsia="Cambria" w:hAnsi="Cambria" w:cs="Cambria"/>
          <w:sz w:val="22"/>
          <w:szCs w:val="22"/>
        </w:rPr>
        <w:t xml:space="preserve"> 14-årige Rokhsar forsøger  </w:t>
      </w:r>
      <w:r w:rsidRPr="4305ED21">
        <w:rPr>
          <w:rFonts w:ascii="Cambria" w:eastAsia="Cambria" w:hAnsi="Cambria" w:cs="Cambria"/>
          <w:sz w:val="22"/>
          <w:szCs w:val="22"/>
        </w:rPr>
        <w:t>på egen hånd at finde ud af, hvad de så skal gøre. Hun får den nedslående og chokerende besked, at de hvert øjeblik det skal være, kan blive hentet af politiet og sendt på et fly tilbage til Afghanistan.</w:t>
      </w:r>
    </w:p>
    <w:p w14:paraId="051171C8" w14:textId="0C05195A" w:rsidR="00877478" w:rsidRPr="009A72CA" w:rsidRDefault="4305ED21" w:rsidP="4305ED21">
      <w:pPr>
        <w:widowControl w:val="0"/>
        <w:autoSpaceDE w:val="0"/>
        <w:autoSpaceDN w:val="0"/>
        <w:adjustRightInd w:val="0"/>
        <w:rPr>
          <w:rFonts w:ascii="Cambria" w:eastAsia="Cambria" w:hAnsi="Cambria" w:cs="Cambria"/>
          <w:sz w:val="22"/>
          <w:szCs w:val="22"/>
        </w:rPr>
      </w:pPr>
      <w:r w:rsidRPr="4305ED21">
        <w:rPr>
          <w:rFonts w:ascii="Cambria" w:eastAsia="Cambria" w:hAnsi="Cambria" w:cs="Cambria"/>
          <w:color w:val="00000A"/>
          <w:sz w:val="22"/>
          <w:szCs w:val="22"/>
        </w:rPr>
        <w:t>Om natten ligger Rokhsar og lytter efter politiet.</w:t>
      </w:r>
      <w:r w:rsidRPr="4305ED21">
        <w:rPr>
          <w:rFonts w:ascii="Cambria" w:eastAsia="Cambria" w:hAnsi="Cambria" w:cs="Cambria"/>
          <w:sz w:val="22"/>
          <w:szCs w:val="22"/>
        </w:rPr>
        <w:t xml:space="preserve"> Hun sover næsten ikke. </w:t>
      </w:r>
    </w:p>
    <w:p w14:paraId="3A664218" w14:textId="6F5A0A31" w:rsidR="1ED49E09" w:rsidRDefault="1ED49E09">
      <w:r w:rsidRPr="1ED49E09">
        <w:rPr>
          <w:rFonts w:ascii="Cambria" w:eastAsia="Cambria" w:hAnsi="Cambria" w:cs="Cambria"/>
          <w:sz w:val="22"/>
          <w:szCs w:val="22"/>
        </w:rPr>
        <w:t>De voksne familiemedlemmer fratages igen danskundervisning.</w:t>
      </w:r>
    </w:p>
    <w:p w14:paraId="0946C041" w14:textId="77777777" w:rsidR="00877478" w:rsidRPr="009A72CA" w:rsidRDefault="00877478" w:rsidP="00877478">
      <w:pPr>
        <w:widowControl w:val="0"/>
        <w:autoSpaceDE w:val="0"/>
        <w:autoSpaceDN w:val="0"/>
        <w:adjustRightInd w:val="0"/>
        <w:rPr>
          <w:rFonts w:cs="Cambria"/>
          <w:sz w:val="22"/>
          <w:szCs w:val="22"/>
        </w:rPr>
      </w:pPr>
    </w:p>
    <w:p w14:paraId="26B7ECF6" w14:textId="168CF9B1" w:rsidR="00CF7EC9" w:rsidRPr="009A72CA" w:rsidRDefault="4305ED21" w:rsidP="4305ED21">
      <w:pPr>
        <w:widowControl w:val="0"/>
        <w:autoSpaceDE w:val="0"/>
        <w:autoSpaceDN w:val="0"/>
        <w:adjustRightInd w:val="0"/>
        <w:rPr>
          <w:rFonts w:ascii="Arial" w:eastAsia="Arial" w:hAnsi="Arial" w:cs="Arial"/>
          <w:b/>
          <w:bCs/>
          <w:sz w:val="22"/>
          <w:szCs w:val="22"/>
        </w:rPr>
      </w:pPr>
      <w:r w:rsidRPr="4305ED21">
        <w:rPr>
          <w:rFonts w:ascii="Cambria" w:eastAsia="Cambria" w:hAnsi="Cambria" w:cs="Cambria"/>
          <w:b/>
          <w:bCs/>
          <w:sz w:val="22"/>
          <w:szCs w:val="22"/>
        </w:rPr>
        <w:t>Efteråret 2014 – Med assistance fra Dansk Flygtningehjælp og en privat advokat, Aage Kramp*, søger familien nu igen ophold hos Udlændingestyrelsen med udgangspunkt i Rokhsars integration og tilknytning t</w:t>
      </w:r>
      <w:r w:rsidR="00FB70A8">
        <w:rPr>
          <w:rFonts w:ascii="Cambria" w:eastAsia="Cambria" w:hAnsi="Cambria" w:cs="Cambria"/>
          <w:b/>
          <w:bCs/>
          <w:sz w:val="22"/>
          <w:szCs w:val="22"/>
        </w:rPr>
        <w:t>il Danmark, en såkaldt  § 9</w:t>
      </w:r>
      <w:r w:rsidRPr="4305ED21">
        <w:rPr>
          <w:rFonts w:ascii="Cambria" w:eastAsia="Cambria" w:hAnsi="Cambria" w:cs="Cambria"/>
          <w:b/>
          <w:bCs/>
          <w:sz w:val="22"/>
          <w:szCs w:val="22"/>
        </w:rPr>
        <w:t>c</w:t>
      </w:r>
      <w:r w:rsidR="00FB70A8">
        <w:rPr>
          <w:rFonts w:ascii="Cambria" w:eastAsia="Cambria" w:hAnsi="Cambria" w:cs="Cambria"/>
          <w:b/>
          <w:bCs/>
          <w:sz w:val="22"/>
          <w:szCs w:val="22"/>
        </w:rPr>
        <w:t>, stk 1</w:t>
      </w:r>
      <w:r w:rsidRPr="4305ED21">
        <w:rPr>
          <w:rFonts w:ascii="Cambria" w:eastAsia="Cambria" w:hAnsi="Cambria" w:cs="Cambria"/>
          <w:b/>
          <w:bCs/>
          <w:sz w:val="22"/>
          <w:szCs w:val="22"/>
        </w:rPr>
        <w:t xml:space="preserve"> som også handler om barnets tarv.</w:t>
      </w:r>
    </w:p>
    <w:p w14:paraId="027E0D84" w14:textId="6DB3D324" w:rsidR="00877478" w:rsidRPr="009A72CA" w:rsidRDefault="00877478" w:rsidP="00877478">
      <w:pPr>
        <w:widowControl w:val="0"/>
        <w:autoSpaceDE w:val="0"/>
        <w:autoSpaceDN w:val="0"/>
        <w:adjustRightInd w:val="0"/>
        <w:rPr>
          <w:rFonts w:cs="Times"/>
          <w:b/>
          <w:bCs/>
          <w:sz w:val="22"/>
          <w:szCs w:val="22"/>
        </w:rPr>
      </w:pPr>
    </w:p>
    <w:p w14:paraId="7D840B3D" w14:textId="77777777" w:rsidR="00877478" w:rsidRPr="009A72CA" w:rsidRDefault="4305ED21" w:rsidP="4305ED21">
      <w:pPr>
        <w:widowControl w:val="0"/>
        <w:autoSpaceDE w:val="0"/>
        <w:autoSpaceDN w:val="0"/>
        <w:adjustRightInd w:val="0"/>
        <w:rPr>
          <w:rFonts w:ascii="Cambria" w:eastAsia="Cambria" w:hAnsi="Cambria" w:cs="Cambria"/>
          <w:b/>
          <w:bCs/>
          <w:sz w:val="22"/>
          <w:szCs w:val="22"/>
        </w:rPr>
      </w:pPr>
      <w:r w:rsidRPr="4305ED21">
        <w:rPr>
          <w:rFonts w:ascii="Cambria" w:eastAsia="Cambria" w:hAnsi="Cambria" w:cs="Cambria"/>
          <w:b/>
          <w:bCs/>
          <w:sz w:val="22"/>
          <w:szCs w:val="22"/>
        </w:rPr>
        <w:t xml:space="preserve">9.12.2014 - Rokhsar bryder sammen. </w:t>
      </w:r>
    </w:p>
    <w:p w14:paraId="0CEC076B" w14:textId="50BE7911" w:rsidR="00CF7EC9" w:rsidRPr="009A72CA" w:rsidRDefault="4305ED21" w:rsidP="4305ED21">
      <w:pPr>
        <w:widowControl w:val="0"/>
        <w:autoSpaceDE w:val="0"/>
        <w:autoSpaceDN w:val="0"/>
        <w:adjustRightInd w:val="0"/>
        <w:rPr>
          <w:rFonts w:ascii="Cambria" w:eastAsia="Cambria" w:hAnsi="Cambria" w:cs="Cambria"/>
          <w:sz w:val="22"/>
          <w:szCs w:val="22"/>
        </w:rPr>
      </w:pPr>
      <w:r w:rsidRPr="4305ED21">
        <w:rPr>
          <w:rFonts w:ascii="Cambria" w:eastAsia="Cambria" w:hAnsi="Cambria" w:cs="Cambria"/>
          <w:sz w:val="22"/>
          <w:szCs w:val="22"/>
        </w:rPr>
        <w:t>Kort tid efter bryde</w:t>
      </w:r>
      <w:r w:rsidR="00FB70A8">
        <w:rPr>
          <w:rFonts w:ascii="Cambria" w:eastAsia="Cambria" w:hAnsi="Cambria" w:cs="Cambria"/>
          <w:sz w:val="22"/>
          <w:szCs w:val="22"/>
        </w:rPr>
        <w:t>r Rokhsar sammen og besvimer. H</w:t>
      </w:r>
      <w:r w:rsidRPr="4305ED21">
        <w:rPr>
          <w:rFonts w:ascii="Cambria" w:eastAsia="Cambria" w:hAnsi="Cambria" w:cs="Cambria"/>
          <w:sz w:val="22"/>
          <w:szCs w:val="22"/>
        </w:rPr>
        <w:t>un køres til Vejle Sygehus og indlægges en nat til observation.</w:t>
      </w:r>
      <w:r w:rsidRPr="4305ED21">
        <w:rPr>
          <w:rFonts w:ascii="Cambria" w:eastAsia="Cambria" w:hAnsi="Cambria" w:cs="Cambria"/>
          <w:color w:val="FF0000"/>
          <w:sz w:val="22"/>
          <w:szCs w:val="22"/>
        </w:rPr>
        <w:t xml:space="preserve"> </w:t>
      </w:r>
      <w:r w:rsidRPr="4305ED21">
        <w:rPr>
          <w:rFonts w:ascii="Cambria" w:eastAsia="Cambria" w:hAnsi="Cambria" w:cs="Cambria"/>
          <w:sz w:val="22"/>
          <w:szCs w:val="22"/>
        </w:rPr>
        <w:t>Sammenbruddet sker efter nyheden om at en anden afghanske familier, som familien kender, er blevet hentet tidligt om morgenen og sendt tilbage til Afghanistan.</w:t>
      </w:r>
    </w:p>
    <w:p w14:paraId="103EB14F" w14:textId="1C699BFF" w:rsidR="00BC4D5E" w:rsidRDefault="00FB70A8" w:rsidP="4305ED21">
      <w:pPr>
        <w:widowControl w:val="0"/>
        <w:autoSpaceDE w:val="0"/>
        <w:autoSpaceDN w:val="0"/>
        <w:adjustRightInd w:val="0"/>
        <w:rPr>
          <w:rFonts w:ascii="Cambria" w:eastAsia="Cambria" w:hAnsi="Cambria" w:cs="Cambria"/>
          <w:sz w:val="22"/>
          <w:szCs w:val="22"/>
        </w:rPr>
      </w:pPr>
      <w:r>
        <w:rPr>
          <w:rFonts w:ascii="Cambria" w:eastAsia="Cambria" w:hAnsi="Cambria" w:cs="Cambria"/>
          <w:sz w:val="22"/>
          <w:szCs w:val="22"/>
        </w:rPr>
        <w:t>Senere tilkendes Rokhsars familie</w:t>
      </w:r>
      <w:r w:rsidR="4305ED21" w:rsidRPr="4305ED21">
        <w:rPr>
          <w:rFonts w:ascii="Cambria" w:eastAsia="Cambria" w:hAnsi="Cambria" w:cs="Cambria"/>
          <w:sz w:val="22"/>
          <w:szCs w:val="22"/>
        </w:rPr>
        <w:t xml:space="preserve"> en kontaktperson fra Vejle kommune, der kommer engang om ugen med en tolk</w:t>
      </w:r>
      <w:r>
        <w:rPr>
          <w:rFonts w:ascii="Cambria" w:eastAsia="Cambria" w:hAnsi="Cambria" w:cs="Cambria"/>
          <w:sz w:val="22"/>
          <w:szCs w:val="22"/>
        </w:rPr>
        <w:t xml:space="preserve"> for at</w:t>
      </w:r>
      <w:r w:rsidR="4305ED21" w:rsidRPr="4305ED21">
        <w:rPr>
          <w:rFonts w:ascii="Cambria" w:eastAsia="Cambria" w:hAnsi="Cambria" w:cs="Cambria"/>
          <w:sz w:val="22"/>
          <w:szCs w:val="22"/>
        </w:rPr>
        <w:t xml:space="preserve"> bistå familien. Kontaktpersonen (og tolken) er dog ikke til stede når familien får besøg fra Røde Kors, eller når der skal tages kontakt til myndigheder og advokater, og Rohksar føler derfor stadig at presset hviler på hendes skuldre.  </w:t>
      </w:r>
    </w:p>
    <w:p w14:paraId="1A924B9F" w14:textId="77777777" w:rsidR="00FB70A8" w:rsidRDefault="00FB70A8" w:rsidP="4305ED21">
      <w:pPr>
        <w:widowControl w:val="0"/>
        <w:autoSpaceDE w:val="0"/>
        <w:autoSpaceDN w:val="0"/>
        <w:adjustRightInd w:val="0"/>
        <w:rPr>
          <w:rFonts w:ascii="Cambria" w:eastAsia="Cambria" w:hAnsi="Cambria" w:cs="Cambria"/>
          <w:color w:val="FF0000"/>
          <w:sz w:val="22"/>
          <w:szCs w:val="22"/>
        </w:rPr>
      </w:pPr>
    </w:p>
    <w:p w14:paraId="2090879E" w14:textId="211F2229" w:rsidR="00877478" w:rsidRDefault="4305ED21" w:rsidP="4305ED21">
      <w:pPr>
        <w:widowControl w:val="0"/>
        <w:autoSpaceDE w:val="0"/>
        <w:autoSpaceDN w:val="0"/>
        <w:adjustRightInd w:val="0"/>
        <w:rPr>
          <w:rFonts w:ascii="Cambria" w:eastAsia="Cambria" w:hAnsi="Cambria" w:cs="Cambria"/>
          <w:b/>
          <w:bCs/>
          <w:sz w:val="22"/>
          <w:szCs w:val="22"/>
        </w:rPr>
      </w:pPr>
      <w:r w:rsidRPr="4305ED21">
        <w:rPr>
          <w:rFonts w:ascii="Cambria" w:eastAsia="Cambria" w:hAnsi="Cambria" w:cs="Cambria"/>
          <w:b/>
          <w:bCs/>
          <w:sz w:val="22"/>
          <w:szCs w:val="22"/>
        </w:rPr>
        <w:t>13.1.2015 - Udlændingestyrelsen genoptager der</w:t>
      </w:r>
      <w:r w:rsidR="00FB70A8">
        <w:rPr>
          <w:rFonts w:ascii="Cambria" w:eastAsia="Cambria" w:hAnsi="Cambria" w:cs="Cambria"/>
          <w:b/>
          <w:bCs/>
          <w:sz w:val="22"/>
          <w:szCs w:val="22"/>
        </w:rPr>
        <w:t>es ansøgning baseret på § 9</w:t>
      </w:r>
      <w:r w:rsidRPr="4305ED21">
        <w:rPr>
          <w:rFonts w:ascii="Cambria" w:eastAsia="Cambria" w:hAnsi="Cambria" w:cs="Cambria"/>
          <w:b/>
          <w:bCs/>
          <w:sz w:val="22"/>
          <w:szCs w:val="22"/>
        </w:rPr>
        <w:t>c</w:t>
      </w:r>
      <w:r w:rsidR="00FB70A8">
        <w:rPr>
          <w:rFonts w:ascii="Cambria" w:eastAsia="Cambria" w:hAnsi="Cambria" w:cs="Cambria"/>
          <w:b/>
          <w:bCs/>
          <w:sz w:val="22"/>
          <w:szCs w:val="22"/>
        </w:rPr>
        <w:t>, stk 1</w:t>
      </w:r>
      <w:r w:rsidRPr="4305ED21">
        <w:rPr>
          <w:rFonts w:ascii="Cambria" w:eastAsia="Cambria" w:hAnsi="Cambria" w:cs="Cambria"/>
          <w:b/>
          <w:bCs/>
          <w:sz w:val="22"/>
          <w:szCs w:val="22"/>
        </w:rPr>
        <w:t xml:space="preserve"> om barnets tarv, og familien får igen lov til at opholde sig i Danmark mens sagen verserer.</w:t>
      </w:r>
    </w:p>
    <w:p w14:paraId="603C8ED5" w14:textId="5560D01A" w:rsidR="00877478" w:rsidRPr="009A72CA" w:rsidRDefault="1ED49E09" w:rsidP="1ED49E09">
      <w:pPr>
        <w:widowControl w:val="0"/>
        <w:autoSpaceDE w:val="0"/>
        <w:autoSpaceDN w:val="0"/>
        <w:adjustRightInd w:val="0"/>
        <w:rPr>
          <w:rFonts w:cs="Times"/>
          <w:sz w:val="22"/>
          <w:szCs w:val="22"/>
        </w:rPr>
      </w:pPr>
      <w:r w:rsidRPr="1ED49E09">
        <w:rPr>
          <w:rFonts w:ascii="Cambria" w:eastAsia="Cambria" w:hAnsi="Cambria" w:cs="Cambria"/>
          <w:sz w:val="22"/>
          <w:szCs w:val="22"/>
        </w:rPr>
        <w:t>De voksne familiemedlemmer får nu - igen - lov til at modtage danskundervisning.</w:t>
      </w:r>
    </w:p>
    <w:p w14:paraId="588D6745" w14:textId="3A93A91C" w:rsidR="00877478" w:rsidRPr="009A72CA" w:rsidRDefault="4305ED21" w:rsidP="4305ED21">
      <w:pPr>
        <w:widowControl w:val="0"/>
        <w:autoSpaceDE w:val="0"/>
        <w:autoSpaceDN w:val="0"/>
        <w:adjustRightInd w:val="0"/>
        <w:rPr>
          <w:rFonts w:ascii="Cambria" w:eastAsia="Cambria" w:hAnsi="Cambria" w:cs="Cambria"/>
          <w:sz w:val="22"/>
          <w:szCs w:val="22"/>
        </w:rPr>
      </w:pPr>
      <w:r w:rsidRPr="4305ED21">
        <w:rPr>
          <w:rFonts w:ascii="Cambria" w:eastAsia="Cambria" w:hAnsi="Cambria" w:cs="Cambria"/>
          <w:sz w:val="22"/>
          <w:szCs w:val="22"/>
        </w:rPr>
        <w:t xml:space="preserve">Familien bliver stillet en afgørelse i udsigt til oktober 2015. Samtidig har Rokhsar det nu så dårligt, at hun får tilbudt en aflastningsfamilie, som hun besøger hver anden weekend for her at kunne få tryghed og ro. </w:t>
      </w:r>
    </w:p>
    <w:p w14:paraId="43BFA6B2" w14:textId="77777777" w:rsidR="00877478" w:rsidRPr="009A72CA" w:rsidRDefault="00877478" w:rsidP="00877478">
      <w:pPr>
        <w:widowControl w:val="0"/>
        <w:autoSpaceDE w:val="0"/>
        <w:autoSpaceDN w:val="0"/>
        <w:adjustRightInd w:val="0"/>
        <w:rPr>
          <w:rFonts w:cs="Cambria"/>
          <w:sz w:val="22"/>
          <w:szCs w:val="22"/>
        </w:rPr>
      </w:pPr>
    </w:p>
    <w:p w14:paraId="2A6AD255" w14:textId="72D75E24" w:rsidR="00877478" w:rsidRDefault="4305ED21" w:rsidP="4305ED21">
      <w:pPr>
        <w:widowControl w:val="0"/>
        <w:autoSpaceDE w:val="0"/>
        <w:autoSpaceDN w:val="0"/>
        <w:adjustRightInd w:val="0"/>
        <w:rPr>
          <w:rFonts w:ascii="Cambria" w:eastAsia="Cambria" w:hAnsi="Cambria" w:cs="Cambria"/>
          <w:b/>
          <w:bCs/>
          <w:sz w:val="22"/>
          <w:szCs w:val="22"/>
        </w:rPr>
      </w:pPr>
      <w:r w:rsidRPr="4305ED21">
        <w:rPr>
          <w:rFonts w:ascii="Cambria" w:eastAsia="Cambria" w:hAnsi="Cambria" w:cs="Cambria"/>
          <w:b/>
          <w:bCs/>
          <w:sz w:val="22"/>
          <w:szCs w:val="22"/>
        </w:rPr>
        <w:t xml:space="preserve">16.9.2015 - Rokhsar indlægges på børnepsykiatrisk afdeling i </w:t>
      </w:r>
      <w:r w:rsidR="00FB6DD9">
        <w:rPr>
          <w:rFonts w:ascii="Cambria" w:eastAsia="Cambria" w:hAnsi="Cambria" w:cs="Cambria"/>
          <w:b/>
          <w:bCs/>
          <w:sz w:val="22"/>
          <w:szCs w:val="22"/>
        </w:rPr>
        <w:t>Odense med påtrængende sselvmords</w:t>
      </w:r>
      <w:r w:rsidRPr="4305ED21">
        <w:rPr>
          <w:rFonts w:ascii="Cambria" w:eastAsia="Cambria" w:hAnsi="Cambria" w:cs="Cambria"/>
          <w:b/>
          <w:bCs/>
          <w:sz w:val="22"/>
          <w:szCs w:val="22"/>
        </w:rPr>
        <w:t>tanker</w:t>
      </w:r>
      <w:r w:rsidR="00FB6DD9">
        <w:rPr>
          <w:rFonts w:ascii="Cambria" w:eastAsia="Cambria" w:hAnsi="Cambria" w:cs="Cambria"/>
          <w:b/>
          <w:bCs/>
          <w:sz w:val="22"/>
          <w:szCs w:val="22"/>
        </w:rPr>
        <w:t>.</w:t>
      </w:r>
    </w:p>
    <w:p w14:paraId="4B437553" w14:textId="77777777" w:rsidR="00FB6DD9" w:rsidRDefault="00FB6DD9" w:rsidP="4305ED21">
      <w:pPr>
        <w:widowControl w:val="0"/>
        <w:autoSpaceDE w:val="0"/>
        <w:autoSpaceDN w:val="0"/>
        <w:adjustRightInd w:val="0"/>
        <w:rPr>
          <w:rFonts w:ascii="Cambria" w:eastAsia="Cambria" w:hAnsi="Cambria" w:cs="Cambria"/>
          <w:b/>
          <w:bCs/>
          <w:sz w:val="22"/>
          <w:szCs w:val="22"/>
        </w:rPr>
      </w:pPr>
    </w:p>
    <w:p w14:paraId="5BA6D362" w14:textId="67D79E2E" w:rsidR="27BAD5EE" w:rsidRDefault="4305ED21" w:rsidP="27BAD5EE">
      <w:pPr>
        <w:rPr>
          <w:rFonts w:ascii="Cambria" w:eastAsia="Cambria" w:hAnsi="Cambria" w:cs="Cambria"/>
          <w:b/>
          <w:bCs/>
          <w:sz w:val="22"/>
          <w:szCs w:val="22"/>
        </w:rPr>
      </w:pPr>
      <w:r w:rsidRPr="4305ED21">
        <w:rPr>
          <w:rFonts w:ascii="Cambria" w:eastAsia="Cambria" w:hAnsi="Cambria" w:cs="Cambria"/>
          <w:b/>
          <w:bCs/>
          <w:sz w:val="22"/>
          <w:szCs w:val="22"/>
        </w:rPr>
        <w:t>2.4.2016 - Rokhsars storesøster Moska bliver gift med en mand af afghansk herkomst bosat i Danmark</w:t>
      </w:r>
      <w:r w:rsidR="00FB6DD9">
        <w:rPr>
          <w:rFonts w:ascii="Cambria" w:eastAsia="Cambria" w:hAnsi="Cambria" w:cs="Cambria"/>
          <w:b/>
          <w:bCs/>
          <w:sz w:val="22"/>
          <w:szCs w:val="22"/>
        </w:rPr>
        <w:t>.</w:t>
      </w:r>
    </w:p>
    <w:p w14:paraId="75F8E0DE" w14:textId="77777777" w:rsidR="00FB6DD9" w:rsidRDefault="00FB6DD9" w:rsidP="27BAD5EE"/>
    <w:p w14:paraId="0A4E4CDE" w14:textId="33444C8D" w:rsidR="27BAD5EE" w:rsidRDefault="4305ED21" w:rsidP="27BAD5EE">
      <w:r w:rsidRPr="4305ED21">
        <w:rPr>
          <w:rFonts w:ascii="Cambria" w:eastAsia="Cambria" w:hAnsi="Cambria" w:cs="Cambria"/>
          <w:b/>
          <w:bCs/>
          <w:sz w:val="22"/>
          <w:szCs w:val="22"/>
        </w:rPr>
        <w:t xml:space="preserve">10.10.2016 - Moska flyttter hjemmefra og til Fredericia sammen med sin mand. </w:t>
      </w:r>
    </w:p>
    <w:p w14:paraId="3691B71E" w14:textId="1B0AC73C" w:rsidR="27BAD5EE" w:rsidRDefault="435110E3" w:rsidP="27BAD5EE">
      <w:pPr>
        <w:rPr>
          <w:rFonts w:ascii="Cambria" w:eastAsia="Cambria" w:hAnsi="Cambria" w:cs="Cambria"/>
          <w:sz w:val="22"/>
          <w:szCs w:val="22"/>
        </w:rPr>
      </w:pPr>
      <w:r w:rsidRPr="435110E3">
        <w:rPr>
          <w:rFonts w:ascii="Cambria" w:eastAsia="Cambria" w:hAnsi="Cambria" w:cs="Cambria"/>
          <w:sz w:val="22"/>
          <w:szCs w:val="22"/>
        </w:rPr>
        <w:t>Hun har fået lov til at arbejde, men ingen vil ansætte hende, fordi hun ikke har et cpr-nummer. Hendes højeste ønske er at få et job og bidrage til samfundet.</w:t>
      </w:r>
    </w:p>
    <w:p w14:paraId="55DC3C87" w14:textId="77777777" w:rsidR="00FB6DD9" w:rsidRDefault="00FB6DD9" w:rsidP="27BAD5EE"/>
    <w:p w14:paraId="7B235D44" w14:textId="0F224939" w:rsidR="27BAD5EE" w:rsidRDefault="4305ED21" w:rsidP="27BAD5EE">
      <w:r w:rsidRPr="4305ED21">
        <w:rPr>
          <w:rFonts w:ascii="Cambria" w:eastAsia="Cambria" w:hAnsi="Cambria" w:cs="Cambria"/>
          <w:b/>
          <w:bCs/>
          <w:sz w:val="22"/>
          <w:szCs w:val="22"/>
        </w:rPr>
        <w:t>Oktober 2016 - Rokhsar har det rigtig skidt og har svært ved at koncent</w:t>
      </w:r>
      <w:r w:rsidR="00FB6DD9">
        <w:rPr>
          <w:rFonts w:ascii="Cambria" w:eastAsia="Cambria" w:hAnsi="Cambria" w:cs="Cambria"/>
          <w:b/>
          <w:bCs/>
          <w:sz w:val="22"/>
          <w:szCs w:val="22"/>
        </w:rPr>
        <w:t>rere sig pga ventetiden på familiens</w:t>
      </w:r>
      <w:r w:rsidRPr="4305ED21">
        <w:rPr>
          <w:rFonts w:ascii="Cambria" w:eastAsia="Cambria" w:hAnsi="Cambria" w:cs="Cambria"/>
          <w:b/>
          <w:bCs/>
          <w:sz w:val="22"/>
          <w:szCs w:val="22"/>
        </w:rPr>
        <w:t xml:space="preserve"> sag. </w:t>
      </w:r>
    </w:p>
    <w:p w14:paraId="0984989E" w14:textId="77777777" w:rsidR="00FB6DD9" w:rsidRDefault="7A81C9C0" w:rsidP="27BAD5EE">
      <w:pPr>
        <w:rPr>
          <w:rFonts w:ascii="Cambria" w:eastAsia="Cambria" w:hAnsi="Cambria" w:cs="Cambria"/>
          <w:sz w:val="22"/>
          <w:szCs w:val="22"/>
        </w:rPr>
      </w:pPr>
      <w:r w:rsidRPr="7A81C9C0">
        <w:rPr>
          <w:rFonts w:ascii="Cambria" w:eastAsia="Cambria" w:hAnsi="Cambria" w:cs="Cambria"/>
          <w:sz w:val="22"/>
          <w:szCs w:val="22"/>
        </w:rPr>
        <w:t>Hun har det s</w:t>
      </w:r>
      <w:r w:rsidR="00FB6DD9">
        <w:rPr>
          <w:rFonts w:ascii="Cambria" w:eastAsia="Cambria" w:hAnsi="Cambria" w:cs="Cambria"/>
          <w:sz w:val="22"/>
          <w:szCs w:val="22"/>
        </w:rPr>
        <w:t xml:space="preserve">å dårligt, at hun stopper med at gå i skole. Hun er lige begyndt </w:t>
      </w:r>
      <w:r w:rsidRPr="7A81C9C0">
        <w:rPr>
          <w:rFonts w:ascii="Cambria" w:eastAsia="Cambria" w:hAnsi="Cambria" w:cs="Cambria"/>
          <w:sz w:val="22"/>
          <w:szCs w:val="22"/>
        </w:rPr>
        <w:t xml:space="preserve">i 9. klasse. Planen er at </w:t>
      </w:r>
      <w:r w:rsidR="00FB6DD9">
        <w:rPr>
          <w:rFonts w:ascii="Cambria" w:eastAsia="Cambria" w:hAnsi="Cambria" w:cs="Cambria"/>
          <w:sz w:val="22"/>
          <w:szCs w:val="22"/>
        </w:rPr>
        <w:t>starte igen efter sommerferien, hvis familien får lov til at blive i Danmark.</w:t>
      </w:r>
    </w:p>
    <w:p w14:paraId="2143AEB5" w14:textId="73FEA316" w:rsidR="00FB6DD9" w:rsidRDefault="00FB6DD9" w:rsidP="27BAD5EE">
      <w:pPr>
        <w:rPr>
          <w:rFonts w:ascii="Cambria" w:eastAsia="Cambria" w:hAnsi="Cambria" w:cs="Cambria"/>
          <w:sz w:val="22"/>
          <w:szCs w:val="22"/>
        </w:rPr>
      </w:pPr>
      <w:r>
        <w:rPr>
          <w:rFonts w:ascii="Cambria" w:eastAsia="Cambria" w:hAnsi="Cambria" w:cs="Cambria"/>
          <w:sz w:val="22"/>
          <w:szCs w:val="22"/>
        </w:rPr>
        <w:t>Hun stopper også med at spille fodbold.</w:t>
      </w:r>
    </w:p>
    <w:p w14:paraId="0AC3672D" w14:textId="77777777" w:rsidR="00FB6DD9" w:rsidRDefault="00FB6DD9" w:rsidP="27BAD5EE">
      <w:pPr>
        <w:rPr>
          <w:rFonts w:ascii="Cambria" w:eastAsia="Cambria" w:hAnsi="Cambria" w:cs="Cambria"/>
          <w:sz w:val="22"/>
          <w:szCs w:val="22"/>
        </w:rPr>
      </w:pPr>
    </w:p>
    <w:p w14:paraId="25DE9C2F" w14:textId="3B7FE2C4" w:rsidR="435110E3" w:rsidRDefault="435110E3" w:rsidP="435110E3">
      <w:r w:rsidRPr="435110E3">
        <w:rPr>
          <w:rFonts w:ascii="Cambria" w:eastAsia="Cambria" w:hAnsi="Cambria" w:cs="Cambria"/>
          <w:b/>
          <w:bCs/>
          <w:sz w:val="22"/>
          <w:szCs w:val="22"/>
        </w:rPr>
        <w:t xml:space="preserve">19.11.2016 - Storebror Morteza bliver forlovet med sin danske kæreste. </w:t>
      </w:r>
    </w:p>
    <w:p w14:paraId="6A90FB89" w14:textId="4F8B82D4" w:rsidR="435110E3" w:rsidRDefault="435110E3" w:rsidP="435110E3">
      <w:r w:rsidRPr="435110E3">
        <w:rPr>
          <w:rFonts w:ascii="Cambria" w:eastAsia="Cambria" w:hAnsi="Cambria" w:cs="Cambria"/>
          <w:sz w:val="22"/>
          <w:szCs w:val="22"/>
        </w:rPr>
        <w:t>De to er meget forelskede, men tør ikke planlægge deres bryllup fordi de ikke ved om Morteza bliver i Danmark eller skal tilbage til Afghanistan</w:t>
      </w:r>
    </w:p>
    <w:p w14:paraId="619175F3" w14:textId="77777777" w:rsidR="00BC4D5E" w:rsidRDefault="00BC4D5E" w:rsidP="00877478">
      <w:pPr>
        <w:widowControl w:val="0"/>
        <w:autoSpaceDE w:val="0"/>
        <w:autoSpaceDN w:val="0"/>
        <w:adjustRightInd w:val="0"/>
        <w:rPr>
          <w:rFonts w:ascii="Cambria" w:eastAsia="Cambria" w:hAnsi="Cambria" w:cs="Cambria"/>
          <w:b/>
          <w:bCs/>
          <w:sz w:val="22"/>
          <w:szCs w:val="22"/>
        </w:rPr>
      </w:pPr>
    </w:p>
    <w:p w14:paraId="2466E257" w14:textId="076C6B69" w:rsidR="00BC4D5E" w:rsidRDefault="00FB6DD9" w:rsidP="00877478">
      <w:pPr>
        <w:widowControl w:val="0"/>
        <w:autoSpaceDE w:val="0"/>
        <w:autoSpaceDN w:val="0"/>
        <w:adjustRightInd w:val="0"/>
        <w:rPr>
          <w:rFonts w:ascii="Cambria" w:eastAsia="Cambria" w:hAnsi="Cambria" w:cs="Cambria"/>
          <w:b/>
          <w:bCs/>
          <w:sz w:val="22"/>
          <w:szCs w:val="22"/>
        </w:rPr>
      </w:pPr>
      <w:r>
        <w:rPr>
          <w:rFonts w:ascii="Cambria" w:eastAsia="Cambria" w:hAnsi="Cambria" w:cs="Cambria"/>
          <w:b/>
          <w:bCs/>
          <w:sz w:val="22"/>
          <w:szCs w:val="22"/>
        </w:rPr>
        <w:t>Januar 2017</w:t>
      </w:r>
    </w:p>
    <w:p w14:paraId="05377BD9" w14:textId="57966E36" w:rsidR="00776A76" w:rsidRDefault="1ED49E09" w:rsidP="00877478">
      <w:pPr>
        <w:widowControl w:val="0"/>
        <w:autoSpaceDE w:val="0"/>
        <w:autoSpaceDN w:val="0"/>
        <w:adjustRightInd w:val="0"/>
        <w:rPr>
          <w:rFonts w:ascii="Cambria" w:eastAsia="Cambria" w:hAnsi="Cambria" w:cs="Cambria"/>
          <w:sz w:val="22"/>
          <w:szCs w:val="22"/>
        </w:rPr>
      </w:pPr>
      <w:r w:rsidRPr="1ED49E09">
        <w:rPr>
          <w:rFonts w:ascii="Cambria" w:eastAsia="Cambria" w:hAnsi="Cambria" w:cs="Cambria"/>
          <w:sz w:val="22"/>
          <w:szCs w:val="22"/>
        </w:rPr>
        <w:t>Familien venter stadig på svar.</w:t>
      </w:r>
    </w:p>
    <w:p w14:paraId="2A6AA17C" w14:textId="77777777" w:rsidR="000048B6" w:rsidRPr="00BC4D5E" w:rsidRDefault="000048B6" w:rsidP="00877478">
      <w:pPr>
        <w:widowControl w:val="0"/>
        <w:autoSpaceDE w:val="0"/>
        <w:autoSpaceDN w:val="0"/>
        <w:adjustRightInd w:val="0"/>
        <w:rPr>
          <w:rFonts w:cs="Cambria"/>
          <w:bCs/>
          <w:sz w:val="22"/>
          <w:szCs w:val="22"/>
        </w:rPr>
      </w:pPr>
    </w:p>
    <w:p w14:paraId="5F13CE49" w14:textId="77777777" w:rsidR="00877478" w:rsidRPr="009A72CA" w:rsidRDefault="00877478" w:rsidP="00877478">
      <w:pPr>
        <w:widowControl w:val="0"/>
        <w:autoSpaceDE w:val="0"/>
        <w:autoSpaceDN w:val="0"/>
        <w:adjustRightInd w:val="0"/>
        <w:rPr>
          <w:rFonts w:cs="Cambria"/>
          <w:b/>
          <w:bCs/>
          <w:sz w:val="22"/>
          <w:szCs w:val="22"/>
        </w:rPr>
      </w:pPr>
    </w:p>
    <w:p w14:paraId="67000082" w14:textId="7AF561C3" w:rsidR="7A6CA528" w:rsidRDefault="7E01B6B1">
      <w:r w:rsidRPr="7E01B6B1">
        <w:rPr>
          <w:rFonts w:ascii="Cambria" w:eastAsia="Cambria" w:hAnsi="Cambria" w:cs="Cambria"/>
          <w:b/>
          <w:bCs/>
          <w:sz w:val="28"/>
          <w:szCs w:val="28"/>
        </w:rPr>
        <w:t>INSTRUKTØRENS MOTIVATION:</w:t>
      </w:r>
    </w:p>
    <w:p w14:paraId="5EF05992" w14:textId="61EF7636" w:rsidR="7A6CA528" w:rsidRDefault="7E01B6B1">
      <w:r w:rsidRPr="7E01B6B1">
        <w:rPr>
          <w:rFonts w:ascii="Cambria" w:eastAsia="Cambria" w:hAnsi="Cambria" w:cs="Cambria"/>
          <w:i/>
          <w:iCs/>
          <w:sz w:val="22"/>
          <w:szCs w:val="22"/>
        </w:rPr>
        <w:t xml:space="preserve">Af Emil Langballe </w:t>
      </w:r>
    </w:p>
    <w:p w14:paraId="51529FDB" w14:textId="63CE3E56" w:rsidR="7A6CA528" w:rsidRDefault="4305ED21">
      <w:pPr>
        <w:rPr>
          <w:rFonts w:ascii="Cambria" w:eastAsia="Cambria" w:hAnsi="Cambria" w:cs="Cambria"/>
          <w:sz w:val="22"/>
          <w:szCs w:val="22"/>
        </w:rPr>
      </w:pPr>
      <w:r w:rsidRPr="4305ED21">
        <w:rPr>
          <w:rFonts w:ascii="Cambria" w:eastAsia="Cambria" w:hAnsi="Cambria" w:cs="Cambria"/>
          <w:sz w:val="22"/>
          <w:szCs w:val="22"/>
        </w:rPr>
        <w:t xml:space="preserve">Første gang jeg mødte Rokhsar og hendes familie fortalte hun om sin situation og sin rolle i familien. Jeg blev straks betaget af hendes evne til at reflektere over sin egen situation, og samtidig enormt oprevet over at høre, hvilket pres hun i årevis har levet under. Rokhsar taler som den eneste i familien flydende dansk, og kommunikationen fra det offentlige til familien sker på dansk. Rohksar lever dagligt med frygten for at blive udvist, og har igennem hele forløbet været både familiens oversætter og "sagsbehandler" og ageret som en slags buffer mellem myndighederne og sine egne forældre. Det er et kæmpe pres og ansvar for et barn at sidde med. Ville vi nogensinde forvente den slags af danske børn? </w:t>
      </w:r>
    </w:p>
    <w:p w14:paraId="0FA15619" w14:textId="77777777" w:rsidR="009A1FF2" w:rsidRDefault="009A1FF2"/>
    <w:p w14:paraId="3222E610" w14:textId="2351DD0A" w:rsidR="7A6CA528" w:rsidRDefault="4305ED21">
      <w:pPr>
        <w:rPr>
          <w:rFonts w:ascii="Cambria" w:eastAsia="Cambria" w:hAnsi="Cambria" w:cs="Cambria"/>
          <w:sz w:val="22"/>
          <w:szCs w:val="22"/>
        </w:rPr>
      </w:pPr>
      <w:r w:rsidRPr="4305ED21">
        <w:rPr>
          <w:rFonts w:ascii="Cambria" w:eastAsia="Cambria" w:hAnsi="Cambria" w:cs="Cambria"/>
          <w:sz w:val="22"/>
          <w:szCs w:val="22"/>
        </w:rPr>
        <w:t>Familiens historie påvirkede mig dybt, og jeg fik en trang til at skildre menneskene bag overskrifterne i en tid, hvor flygtninge konstant dæmoniseres og problematiseres. Gennem Rokhsar og familiens historie, vil jeg konfrontere publikum med et trægt og mangelfuldt system, der ikke tager hensyn til de mennesker, det handler om og som fastholder dem i en ødelæggende uvished. Frygten for at blive hentet om natten, er en af de ting, der gør at Rohksar har svært ved at sove.</w:t>
      </w:r>
    </w:p>
    <w:p w14:paraId="3B70B50E" w14:textId="77777777" w:rsidR="009A1FF2" w:rsidRDefault="009A1FF2"/>
    <w:p w14:paraId="566B5AA1" w14:textId="3E8CD9B3" w:rsidR="7A6CA528" w:rsidRDefault="4305ED21">
      <w:pPr>
        <w:rPr>
          <w:rFonts w:ascii="Cambria" w:eastAsia="Cambria" w:hAnsi="Cambria" w:cs="Cambria"/>
          <w:sz w:val="22"/>
          <w:szCs w:val="22"/>
        </w:rPr>
      </w:pPr>
      <w:r w:rsidRPr="4305ED21">
        <w:rPr>
          <w:rFonts w:ascii="Cambria" w:eastAsia="Cambria" w:hAnsi="Cambria" w:cs="Cambria"/>
          <w:sz w:val="22"/>
          <w:szCs w:val="22"/>
        </w:rPr>
        <w:t xml:space="preserve">Rokhsars historie er ikke et enkeltstående tilfælde, men realiteten for talrige flygtningebørn landet over, der ligesom Rokhsar venter på en afgørelse og samtidig i bredt omfang må agere tolke og "sagsbehandlere" for deres forældre . På den måde frarøves de deres barndom.  </w:t>
      </w:r>
    </w:p>
    <w:p w14:paraId="6DDEA7DC" w14:textId="77777777" w:rsidR="009A1FF2" w:rsidRDefault="009A1FF2"/>
    <w:p w14:paraId="45A677B8" w14:textId="2F950A11" w:rsidR="7A6CA528" w:rsidRDefault="4305ED21">
      <w:pPr>
        <w:rPr>
          <w:rFonts w:ascii="Cambria" w:eastAsia="Cambria" w:hAnsi="Cambria" w:cs="Cambria"/>
          <w:sz w:val="22"/>
          <w:szCs w:val="22"/>
        </w:rPr>
      </w:pPr>
      <w:r w:rsidRPr="4305ED21">
        <w:rPr>
          <w:rFonts w:ascii="Cambria" w:eastAsia="Cambria" w:hAnsi="Cambria" w:cs="Cambria"/>
          <w:sz w:val="22"/>
          <w:szCs w:val="22"/>
        </w:rPr>
        <w:t xml:space="preserve">Gennem de to år, jeg har fulgt Rokhsar og hendes familie, har jeg været vidne til, hvordan systemet har nedbrudt og smadret en ellers glad og ressourcestærk teenager og vendt op og ned på rollerne i hendes familie. Det har været en hård og chokerende oplevelse. Samtidig har det været både overraskende og rørende at opleve, hvordan Rokhsar og hendes familie har åbnet deres hjem for os, og uden forbehold har ladet os være vidne til deres frygt, desperation og smerte. Vi altid har følt os velkomne og mødt med både gæstfrihed og varme. </w:t>
      </w:r>
    </w:p>
    <w:p w14:paraId="11DA9198" w14:textId="77777777" w:rsidR="009A1FF2" w:rsidRDefault="009A1FF2"/>
    <w:p w14:paraId="442F7E38" w14:textId="03AFFB0E" w:rsidR="7A6CA528" w:rsidRDefault="4305ED21">
      <w:pPr>
        <w:rPr>
          <w:rFonts w:ascii="Cambria" w:eastAsia="Cambria" w:hAnsi="Cambria" w:cs="Cambria"/>
          <w:sz w:val="22"/>
          <w:szCs w:val="22"/>
        </w:rPr>
      </w:pPr>
      <w:r w:rsidRPr="4305ED21">
        <w:rPr>
          <w:rFonts w:ascii="Cambria" w:eastAsia="Cambria" w:hAnsi="Cambria" w:cs="Cambria"/>
          <w:sz w:val="22"/>
          <w:szCs w:val="22"/>
        </w:rPr>
        <w:t xml:space="preserve">For Rohksar er det vigtigt at få fortalt sin historie. Det samme gælder for hendes forældre. De håber ligesom alle andre forældre, at deres børn skal få nogle bedre muligheder end dem, de selv har haft. Samtidig drømmer de om, at kunne få lov til at bidrage til det danske samfund. </w:t>
      </w:r>
    </w:p>
    <w:p w14:paraId="091032A3" w14:textId="77777777" w:rsidR="009A1FF2" w:rsidRDefault="009A1FF2"/>
    <w:p w14:paraId="1C3B5ABC" w14:textId="795B3E80" w:rsidR="7A6CA528" w:rsidRDefault="4305ED21">
      <w:r w:rsidRPr="4305ED21">
        <w:rPr>
          <w:rFonts w:ascii="Cambria" w:eastAsia="Cambria" w:hAnsi="Cambria" w:cs="Cambria"/>
          <w:sz w:val="22"/>
          <w:szCs w:val="22"/>
        </w:rPr>
        <w:t xml:space="preserve">Jeg håber, at filmen kan give en stemme til en gruppe af mennesker, der er en del af vores samfund og sætte fokus på, hvordan vores system møder ofte traumatiserede og skrøbelige mennesker, der kommer til os i håbet om at skabe et bedre liv og en tryg opvækst for deres børn og at vi som samfund skal forstå, hvor meget ventetiden tærer på dem. Samtidig håber jeg, at filmen kan sætte fokus på, at børn selvfølgelig ikke skal sidde med det ansvar, som Rohksar har siddet med. Det er vi som samfund nødt til at få ændret på. </w:t>
      </w:r>
    </w:p>
    <w:p w14:paraId="1BFC7B11" w14:textId="77777777" w:rsidR="00543A7F" w:rsidRDefault="00543A7F" w:rsidP="00877478">
      <w:pPr>
        <w:widowControl w:val="0"/>
        <w:autoSpaceDE w:val="0"/>
        <w:autoSpaceDN w:val="0"/>
        <w:adjustRightInd w:val="0"/>
        <w:rPr>
          <w:rFonts w:cs="Times"/>
          <w:b/>
          <w:bCs/>
          <w:sz w:val="28"/>
          <w:szCs w:val="28"/>
        </w:rPr>
      </w:pPr>
    </w:p>
    <w:p w14:paraId="599EB6C5" w14:textId="1B58D7A7" w:rsidR="4305ED21" w:rsidRDefault="4305ED21">
      <w:r w:rsidRPr="4305ED21">
        <w:rPr>
          <w:rFonts w:ascii="Cambria" w:eastAsia="Cambria" w:hAnsi="Cambria" w:cs="Cambria"/>
          <w:b/>
          <w:bCs/>
          <w:color w:val="111111"/>
          <w:sz w:val="28"/>
          <w:szCs w:val="28"/>
        </w:rPr>
        <w:t>FAKTA:</w:t>
      </w:r>
    </w:p>
    <w:p w14:paraId="7965426D" w14:textId="7E4CD201" w:rsidR="4305ED21" w:rsidRDefault="4305ED21" w:rsidP="4305ED21">
      <w:pPr>
        <w:rPr>
          <w:rFonts w:ascii="Cambria" w:eastAsia="Cambria" w:hAnsi="Cambria" w:cs="Cambria"/>
          <w:color w:val="111111"/>
          <w:sz w:val="22"/>
          <w:szCs w:val="22"/>
        </w:rPr>
      </w:pPr>
      <w:r w:rsidRPr="4305ED21">
        <w:rPr>
          <w:rFonts w:ascii="Cambria" w:eastAsia="Cambria" w:hAnsi="Cambria" w:cs="Cambria"/>
          <w:color w:val="111111"/>
          <w:sz w:val="22"/>
          <w:szCs w:val="22"/>
        </w:rPr>
        <w:t xml:space="preserve"> </w:t>
      </w:r>
    </w:p>
    <w:p w14:paraId="24A046B3" w14:textId="1EDF2C82" w:rsidR="4305ED21" w:rsidRDefault="4305ED21" w:rsidP="4305ED21">
      <w:pPr>
        <w:rPr>
          <w:rFonts w:ascii="Cambria" w:eastAsia="Cambria" w:hAnsi="Cambria" w:cs="Cambria"/>
          <w:color w:val="111111"/>
          <w:sz w:val="22"/>
          <w:szCs w:val="22"/>
        </w:rPr>
      </w:pPr>
      <w:r w:rsidRPr="4305ED21">
        <w:rPr>
          <w:rFonts w:ascii="Cambria" w:eastAsia="Cambria" w:hAnsi="Cambria" w:cs="Cambria"/>
          <w:color w:val="111111"/>
          <w:sz w:val="22"/>
          <w:szCs w:val="22"/>
        </w:rPr>
        <w:t>Europarådets menneskerettighedskommissær, Nils Muiznieks, rettede i sin rapport af 24. marts 2014 en hård kritik af dansk behandling af asylbørn. Kritikken gik på, at Danmark ikke tager tilstrækkeligt hensyn til børnene i sager om asyl og indvandring. Tidligere er Danmarks behandling af asylbørn ligeledes blevet kritiseret i FN’s børnekomités eksamination af, hvordan Danmark lever op til kravene i børnekonventionen (senest i 2011).</w:t>
      </w:r>
    </w:p>
    <w:p w14:paraId="697B0EF8" w14:textId="26BC0B13" w:rsidR="4305ED21" w:rsidRDefault="4305ED21" w:rsidP="4305ED21">
      <w:pPr>
        <w:rPr>
          <w:sz w:val="22"/>
          <w:szCs w:val="22"/>
        </w:rPr>
      </w:pPr>
      <w:r w:rsidRPr="4305ED21">
        <w:rPr>
          <w:rFonts w:ascii="Times" w:eastAsia="Times" w:hAnsi="Times" w:cs="Times"/>
          <w:sz w:val="22"/>
          <w:szCs w:val="22"/>
        </w:rPr>
        <w:t xml:space="preserve">Kilde: </w:t>
      </w:r>
      <w:hyperlink r:id="rId12">
        <w:r w:rsidRPr="4305ED21">
          <w:rPr>
            <w:rStyle w:val="Llink"/>
            <w:rFonts w:ascii="Times" w:eastAsia="Times" w:hAnsi="Times" w:cs="Times"/>
            <w:sz w:val="22"/>
            <w:szCs w:val="22"/>
          </w:rPr>
          <w:t>https://www.folkehjaelp.dk/2014/05/usikker-asylproces-skader-traumatiserede-born/</w:t>
        </w:r>
      </w:hyperlink>
    </w:p>
    <w:p w14:paraId="0F76FF8A" w14:textId="09D4A2BA" w:rsidR="4305ED21" w:rsidRDefault="4305ED21" w:rsidP="4305ED21">
      <w:pPr>
        <w:rPr>
          <w:rFonts w:ascii="Cambria" w:eastAsia="Cambria" w:hAnsi="Cambria" w:cs="Cambria"/>
          <w:b/>
          <w:bCs/>
          <w:color w:val="111111"/>
          <w:sz w:val="22"/>
          <w:szCs w:val="22"/>
        </w:rPr>
      </w:pPr>
      <w:r w:rsidRPr="4305ED21">
        <w:rPr>
          <w:rFonts w:ascii="Cambria" w:eastAsia="Cambria" w:hAnsi="Cambria" w:cs="Cambria"/>
          <w:b/>
          <w:bCs/>
          <w:color w:val="111111"/>
          <w:sz w:val="22"/>
          <w:szCs w:val="22"/>
        </w:rPr>
        <w:t xml:space="preserve"> </w:t>
      </w:r>
    </w:p>
    <w:p w14:paraId="62DA403B" w14:textId="1931E31D" w:rsidR="4305ED21" w:rsidRDefault="4305ED21" w:rsidP="4305ED21">
      <w:pPr>
        <w:rPr>
          <w:rFonts w:ascii="Cambria" w:eastAsia="Cambria" w:hAnsi="Cambria" w:cs="Cambria"/>
          <w:b/>
          <w:bCs/>
          <w:color w:val="111111"/>
          <w:sz w:val="22"/>
          <w:szCs w:val="22"/>
        </w:rPr>
      </w:pPr>
      <w:r w:rsidRPr="4305ED21">
        <w:rPr>
          <w:rFonts w:ascii="Cambria" w:eastAsia="Cambria" w:hAnsi="Cambria" w:cs="Cambria"/>
          <w:b/>
          <w:bCs/>
          <w:color w:val="111111"/>
          <w:sz w:val="22"/>
          <w:szCs w:val="22"/>
        </w:rPr>
        <w:t>Usikker asylproces skader traumatiserede børn</w:t>
      </w:r>
    </w:p>
    <w:p w14:paraId="622D7FBE" w14:textId="72D5646B" w:rsidR="4305ED21" w:rsidRDefault="4305ED21" w:rsidP="4305ED21">
      <w:pPr>
        <w:rPr>
          <w:rFonts w:ascii="Cambria" w:eastAsia="Cambria" w:hAnsi="Cambria" w:cs="Cambria"/>
          <w:color w:val="111111"/>
          <w:sz w:val="22"/>
          <w:szCs w:val="22"/>
        </w:rPr>
      </w:pPr>
      <w:r w:rsidRPr="4305ED21">
        <w:rPr>
          <w:rFonts w:ascii="Cambria" w:eastAsia="Cambria" w:hAnsi="Cambria" w:cs="Cambria"/>
          <w:b/>
          <w:bCs/>
          <w:color w:val="111111"/>
          <w:sz w:val="22"/>
          <w:szCs w:val="22"/>
        </w:rPr>
        <w:t xml:space="preserve">Edith Montgomery, </w:t>
      </w:r>
      <w:r w:rsidRPr="4305ED21">
        <w:rPr>
          <w:rFonts w:ascii="Cambria" w:eastAsia="Cambria" w:hAnsi="Cambria" w:cs="Cambria"/>
          <w:color w:val="111111"/>
          <w:sz w:val="22"/>
          <w:szCs w:val="22"/>
        </w:rPr>
        <w:t>Seniorforsker ved DIGNITY:</w:t>
      </w:r>
    </w:p>
    <w:p w14:paraId="00DDDEFD" w14:textId="12AE9037" w:rsidR="4305ED21" w:rsidRDefault="4305ED21" w:rsidP="4305ED21">
      <w:pPr>
        <w:rPr>
          <w:rFonts w:ascii="Cambria" w:eastAsia="Cambria" w:hAnsi="Cambria" w:cs="Cambria"/>
          <w:b/>
          <w:bCs/>
          <w:color w:val="111111"/>
          <w:sz w:val="22"/>
          <w:szCs w:val="22"/>
        </w:rPr>
      </w:pPr>
      <w:r w:rsidRPr="4305ED21">
        <w:rPr>
          <w:rFonts w:ascii="Cambria" w:eastAsia="Cambria" w:hAnsi="Cambria" w:cs="Cambria"/>
          <w:b/>
          <w:bCs/>
          <w:color w:val="111111"/>
          <w:sz w:val="22"/>
          <w:szCs w:val="22"/>
        </w:rPr>
        <w:t xml:space="preserve"> </w:t>
      </w:r>
    </w:p>
    <w:p w14:paraId="22214D7D" w14:textId="54D8CCFB" w:rsidR="4305ED21" w:rsidRDefault="00171E50" w:rsidP="4305ED21">
      <w:pPr>
        <w:rPr>
          <w:rFonts w:ascii="Cambria" w:eastAsia="Cambria" w:hAnsi="Cambria" w:cs="Cambria"/>
          <w:color w:val="111111"/>
          <w:sz w:val="22"/>
          <w:szCs w:val="22"/>
        </w:rPr>
      </w:pPr>
      <w:r>
        <w:rPr>
          <w:rFonts w:ascii="Cambria" w:eastAsia="Cambria" w:hAnsi="Cambria" w:cs="Cambria"/>
          <w:color w:val="111111"/>
          <w:sz w:val="22"/>
          <w:szCs w:val="22"/>
        </w:rPr>
        <w:t>”</w:t>
      </w:r>
      <w:r w:rsidR="4305ED21" w:rsidRPr="4305ED21">
        <w:rPr>
          <w:rFonts w:ascii="Cambria" w:eastAsia="Cambria" w:hAnsi="Cambria" w:cs="Cambria"/>
          <w:color w:val="111111"/>
          <w:sz w:val="22"/>
          <w:szCs w:val="22"/>
        </w:rPr>
        <w:t xml:space="preserve">Vi ved, at risikoen for psykisk sygdom øges, når børnene skal opholde sig i lang tid i asylcentrene, og at de specielt påvirkes, når de i længere tid lever under vanskelige og stressende forhold uden den nødvendige støtte. Desuden bliver de indirekte påvirket negativt gennem forældrenes reaktioner. Når forældrene får flere psykiske problemer, får børnene det også. </w:t>
      </w:r>
      <w:r w:rsidR="4305ED21" w:rsidRPr="4305ED21">
        <w:rPr>
          <w:rFonts w:ascii="Cambria" w:eastAsia="Cambria" w:hAnsi="Cambria" w:cs="Cambria"/>
          <w:sz w:val="22"/>
          <w:szCs w:val="22"/>
        </w:rPr>
        <w:t xml:space="preserve">Med andre ord: Problemet er blevet grundigt belyst. Det kan derfor undre, at der stadigvæk ikke er gjort mere ud af at bringe praksis i orden. </w:t>
      </w:r>
      <w:r w:rsidR="4305ED21" w:rsidRPr="4305ED21">
        <w:rPr>
          <w:rFonts w:ascii="Cambria" w:eastAsia="Cambria" w:hAnsi="Cambria" w:cs="Cambria"/>
          <w:color w:val="111111"/>
          <w:sz w:val="22"/>
          <w:szCs w:val="22"/>
        </w:rPr>
        <w:t>For resultatet er, at børn med store psykiske problemer i form af angst, tristhed, hyppige grådanfald, søvnbesvær, mareridt, isolationstendens og aggressiv adfærd ikke får asyl, og at børn, der har opnået en væsentlig tilknytning til Danmark, sendes hjem til et land, hvor de vil have svært ved at klare sig.</w:t>
      </w:r>
      <w:r>
        <w:rPr>
          <w:rFonts w:ascii="Cambria" w:eastAsia="Cambria" w:hAnsi="Cambria" w:cs="Cambria"/>
          <w:color w:val="111111"/>
          <w:sz w:val="22"/>
          <w:szCs w:val="22"/>
        </w:rPr>
        <w:t>”</w:t>
      </w:r>
      <w:r w:rsidR="4305ED21" w:rsidRPr="4305ED21">
        <w:rPr>
          <w:rFonts w:ascii="Cambria" w:eastAsia="Cambria" w:hAnsi="Cambria" w:cs="Cambria"/>
          <w:color w:val="111111"/>
          <w:sz w:val="22"/>
          <w:szCs w:val="22"/>
        </w:rPr>
        <w:t xml:space="preserve"> </w:t>
      </w:r>
    </w:p>
    <w:p w14:paraId="4F4BEF2A" w14:textId="2B77A813" w:rsidR="4305ED21" w:rsidRDefault="4305ED21" w:rsidP="4305ED21">
      <w:pPr>
        <w:jc w:val="right"/>
        <w:rPr>
          <w:rFonts w:ascii="Cambria" w:eastAsia="Cambria" w:hAnsi="Cambria" w:cs="Cambria"/>
          <w:sz w:val="22"/>
          <w:szCs w:val="22"/>
        </w:rPr>
      </w:pPr>
      <w:r w:rsidRPr="4305ED21">
        <w:rPr>
          <w:rFonts w:ascii="Cambria" w:eastAsia="Cambria" w:hAnsi="Cambria" w:cs="Cambria"/>
          <w:sz w:val="22"/>
          <w:szCs w:val="22"/>
        </w:rPr>
        <w:t xml:space="preserve"> </w:t>
      </w:r>
    </w:p>
    <w:p w14:paraId="2C52372B" w14:textId="39975359" w:rsidR="4305ED21" w:rsidRDefault="4305ED21" w:rsidP="4305ED21">
      <w:pPr>
        <w:rPr>
          <w:rFonts w:ascii="Cambria" w:eastAsia="Cambria" w:hAnsi="Cambria" w:cs="Cambria"/>
          <w:b/>
          <w:bCs/>
          <w:color w:val="111111"/>
          <w:sz w:val="22"/>
          <w:szCs w:val="22"/>
        </w:rPr>
      </w:pPr>
      <w:r w:rsidRPr="4305ED21">
        <w:rPr>
          <w:rFonts w:ascii="Cambria" w:eastAsia="Cambria" w:hAnsi="Cambria" w:cs="Cambria"/>
          <w:b/>
          <w:bCs/>
          <w:color w:val="111111"/>
          <w:sz w:val="22"/>
          <w:szCs w:val="22"/>
        </w:rPr>
        <w:t>Børn bliver ikke inddraget i asylsager</w:t>
      </w:r>
    </w:p>
    <w:p w14:paraId="2CBC58CA" w14:textId="70943908" w:rsidR="4305ED21" w:rsidRDefault="00171E50" w:rsidP="4305ED21">
      <w:pPr>
        <w:rPr>
          <w:rFonts w:ascii="Cambria" w:eastAsia="Cambria" w:hAnsi="Cambria" w:cs="Cambria"/>
          <w:color w:val="111111"/>
          <w:sz w:val="22"/>
          <w:szCs w:val="22"/>
        </w:rPr>
      </w:pPr>
      <w:r>
        <w:rPr>
          <w:rFonts w:ascii="Cambria" w:eastAsia="Cambria" w:hAnsi="Cambria" w:cs="Cambria"/>
          <w:color w:val="111111"/>
          <w:sz w:val="22"/>
          <w:szCs w:val="22"/>
        </w:rPr>
        <w:t>”</w:t>
      </w:r>
      <w:r w:rsidR="4305ED21" w:rsidRPr="4305ED21">
        <w:rPr>
          <w:rFonts w:ascii="Cambria" w:eastAsia="Cambria" w:hAnsi="Cambria" w:cs="Cambria"/>
          <w:color w:val="111111"/>
          <w:sz w:val="22"/>
          <w:szCs w:val="22"/>
        </w:rPr>
        <w:t xml:space="preserve">Udlændingestyrelsen inddrager stadig ikke børnenes oplevelser og reaktioner i behandlingen af familiens asylsag. </w:t>
      </w:r>
      <w:r>
        <w:rPr>
          <w:rFonts w:ascii="Cambria" w:eastAsia="Cambria" w:hAnsi="Cambria" w:cs="Cambria"/>
          <w:color w:val="111111"/>
          <w:sz w:val="22"/>
          <w:szCs w:val="22"/>
        </w:rPr>
        <w:t xml:space="preserve"> </w:t>
      </w:r>
      <w:r w:rsidR="4305ED21" w:rsidRPr="4305ED21">
        <w:rPr>
          <w:rFonts w:ascii="Cambria" w:eastAsia="Cambria" w:hAnsi="Cambria" w:cs="Cambria"/>
          <w:color w:val="111111"/>
          <w:sz w:val="22"/>
          <w:szCs w:val="22"/>
        </w:rPr>
        <w:t>Asylprocessen kan i sig selv udgøre en risikofaktor for traumatiserede børn, hvis den trækker ud, eller familien får afslag og ikke kan sendes tilbage.</w:t>
      </w:r>
      <w:r>
        <w:rPr>
          <w:rFonts w:ascii="Cambria" w:eastAsia="Cambria" w:hAnsi="Cambria" w:cs="Cambria"/>
          <w:color w:val="111111"/>
          <w:sz w:val="22"/>
          <w:szCs w:val="22"/>
        </w:rPr>
        <w:t>”</w:t>
      </w:r>
      <w:r w:rsidR="4305ED21" w:rsidRPr="4305ED21">
        <w:rPr>
          <w:rFonts w:ascii="Cambria" w:eastAsia="Cambria" w:hAnsi="Cambria" w:cs="Cambria"/>
          <w:color w:val="111111"/>
          <w:sz w:val="22"/>
          <w:szCs w:val="22"/>
        </w:rPr>
        <w:t xml:space="preserve"> </w:t>
      </w:r>
    </w:p>
    <w:p w14:paraId="7B4824CD" w14:textId="290094E5" w:rsidR="4305ED21" w:rsidRDefault="4305ED21" w:rsidP="4305ED21">
      <w:pPr>
        <w:rPr>
          <w:rFonts w:ascii="Cambria" w:eastAsia="Cambria" w:hAnsi="Cambria" w:cs="Cambria"/>
          <w:color w:val="111111"/>
          <w:sz w:val="22"/>
          <w:szCs w:val="22"/>
        </w:rPr>
      </w:pPr>
      <w:r w:rsidRPr="4305ED21">
        <w:rPr>
          <w:rFonts w:ascii="Cambria" w:eastAsia="Cambria" w:hAnsi="Cambria" w:cs="Cambria"/>
          <w:color w:val="111111"/>
          <w:sz w:val="22"/>
          <w:szCs w:val="22"/>
        </w:rPr>
        <w:t xml:space="preserve"> </w:t>
      </w:r>
    </w:p>
    <w:p w14:paraId="33EF2A88" w14:textId="0A814612" w:rsidR="4305ED21" w:rsidRDefault="4305ED21" w:rsidP="4305ED21">
      <w:pPr>
        <w:rPr>
          <w:rFonts w:ascii="Cambria" w:eastAsia="Cambria" w:hAnsi="Cambria" w:cs="Cambria"/>
          <w:b/>
          <w:bCs/>
          <w:color w:val="111111"/>
          <w:sz w:val="22"/>
          <w:szCs w:val="22"/>
        </w:rPr>
      </w:pPr>
      <w:r w:rsidRPr="4305ED21">
        <w:rPr>
          <w:rFonts w:ascii="Cambria" w:eastAsia="Cambria" w:hAnsi="Cambria" w:cs="Cambria"/>
          <w:b/>
          <w:bCs/>
          <w:color w:val="111111"/>
          <w:sz w:val="22"/>
          <w:szCs w:val="22"/>
        </w:rPr>
        <w:t xml:space="preserve">For dansk til sit hjemland </w:t>
      </w:r>
    </w:p>
    <w:p w14:paraId="5187662C" w14:textId="6C082117" w:rsidR="4305ED21" w:rsidRDefault="4305ED21" w:rsidP="4305ED21">
      <w:pPr>
        <w:rPr>
          <w:rFonts w:ascii="Cambria" w:eastAsia="Cambria" w:hAnsi="Cambria" w:cs="Cambria"/>
          <w:color w:val="111111"/>
          <w:sz w:val="22"/>
          <w:szCs w:val="22"/>
        </w:rPr>
      </w:pPr>
      <w:r w:rsidRPr="4305ED21">
        <w:rPr>
          <w:rFonts w:ascii="Cambria" w:eastAsia="Cambria" w:hAnsi="Cambria" w:cs="Cambria"/>
          <w:color w:val="111111"/>
          <w:sz w:val="22"/>
          <w:szCs w:val="22"/>
        </w:rPr>
        <w:t>Desuden tages der ikke systematisk hensyn til barnets tilknytning til landet, når familien sendes tilbage.</w:t>
      </w:r>
    </w:p>
    <w:p w14:paraId="60C97AB2" w14:textId="66A83D24" w:rsidR="4305ED21" w:rsidRDefault="00171E50" w:rsidP="4305ED21">
      <w:pPr>
        <w:rPr>
          <w:rFonts w:ascii="Cambria" w:eastAsia="Cambria" w:hAnsi="Cambria" w:cs="Cambria"/>
          <w:color w:val="111111"/>
          <w:sz w:val="22"/>
          <w:szCs w:val="22"/>
        </w:rPr>
      </w:pPr>
      <w:r>
        <w:rPr>
          <w:rFonts w:ascii="Cambria" w:eastAsia="Cambria" w:hAnsi="Cambria" w:cs="Cambria"/>
          <w:color w:val="111111"/>
          <w:sz w:val="22"/>
          <w:szCs w:val="22"/>
        </w:rPr>
        <w:t>”</w:t>
      </w:r>
      <w:r w:rsidR="4305ED21" w:rsidRPr="4305ED21">
        <w:rPr>
          <w:rFonts w:ascii="Cambria" w:eastAsia="Cambria" w:hAnsi="Cambria" w:cs="Cambria"/>
          <w:color w:val="111111"/>
          <w:sz w:val="22"/>
          <w:szCs w:val="22"/>
        </w:rPr>
        <w:t>Udlændingestyrelsen bør sørge for, at børnenes situation undersøges systematisk i behandling af asylsager og ansøgninger om humanitært ophold, og ledetråden bør være barnets tarv (som krævet i børnekonventionen). Regeringen bør sætte en grænse for, hvor længe børn kan opholde sig i Danmark uden at være sikret opholdstilladelse.</w:t>
      </w:r>
    </w:p>
    <w:p w14:paraId="799D1A54" w14:textId="7BB3D817" w:rsidR="4305ED21" w:rsidRDefault="4305ED21" w:rsidP="4305ED21">
      <w:pPr>
        <w:rPr>
          <w:rFonts w:ascii="Cambria" w:eastAsia="Cambria" w:hAnsi="Cambria" w:cs="Cambria"/>
          <w:color w:val="111111"/>
          <w:sz w:val="22"/>
          <w:szCs w:val="22"/>
        </w:rPr>
      </w:pPr>
      <w:r w:rsidRPr="4305ED21">
        <w:rPr>
          <w:rFonts w:ascii="Cambria" w:eastAsia="Cambria" w:hAnsi="Cambria" w:cs="Cambria"/>
          <w:color w:val="111111"/>
          <w:sz w:val="22"/>
          <w:szCs w:val="22"/>
        </w:rPr>
        <w:t>Ved udsendelser af børn og familier bør myndighederne sørge for, at barnets tarv er den primære overvejelse. De bør for eksempel sikre sig, at barnets liv ikke risikerer at gå i stå i hjemlandet, fordi det er ’blevet for dansk’</w:t>
      </w:r>
      <w:r w:rsidR="00171E50">
        <w:rPr>
          <w:rFonts w:ascii="Cambria" w:eastAsia="Cambria" w:hAnsi="Cambria" w:cs="Cambria"/>
          <w:color w:val="111111"/>
          <w:sz w:val="22"/>
          <w:szCs w:val="22"/>
        </w:rPr>
        <w:t>.”</w:t>
      </w:r>
    </w:p>
    <w:p w14:paraId="0158CC72" w14:textId="67CD6CBE"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23A01095" w14:textId="0C223BBB" w:rsidR="4305ED21" w:rsidRDefault="4305ED21" w:rsidP="4305ED21">
      <w:pPr>
        <w:rPr>
          <w:sz w:val="22"/>
          <w:szCs w:val="22"/>
        </w:rPr>
      </w:pPr>
      <w:r w:rsidRPr="4305ED21">
        <w:rPr>
          <w:rFonts w:ascii="Cambria" w:eastAsia="Cambria" w:hAnsi="Cambria" w:cs="Cambria"/>
          <w:sz w:val="22"/>
          <w:szCs w:val="22"/>
        </w:rPr>
        <w:t xml:space="preserve">Kilde: Edith Montgomery,  </w:t>
      </w:r>
      <w:hyperlink r:id="rId13">
        <w:r w:rsidRPr="4305ED21">
          <w:rPr>
            <w:rStyle w:val="Llink"/>
            <w:rFonts w:ascii="Cambria" w:eastAsia="Cambria" w:hAnsi="Cambria" w:cs="Cambria"/>
            <w:sz w:val="22"/>
            <w:szCs w:val="22"/>
          </w:rPr>
          <w:t>https://www.folkehjaelp.dk/2014/05/usikker-asylproces-skader-traumatiserede-born/</w:t>
        </w:r>
      </w:hyperlink>
    </w:p>
    <w:p w14:paraId="19A499FE" w14:textId="4E93AECF" w:rsidR="4305ED21" w:rsidRDefault="4305ED21" w:rsidP="4305ED21">
      <w:pPr>
        <w:jc w:val="both"/>
        <w:rPr>
          <w:rFonts w:ascii="Cambria" w:eastAsia="Cambria" w:hAnsi="Cambria" w:cs="Cambria"/>
          <w:b/>
          <w:bCs/>
          <w:sz w:val="22"/>
          <w:szCs w:val="22"/>
        </w:rPr>
      </w:pPr>
      <w:r w:rsidRPr="4305ED21">
        <w:rPr>
          <w:rFonts w:ascii="Cambria" w:eastAsia="Cambria" w:hAnsi="Cambria" w:cs="Cambria"/>
          <w:b/>
          <w:bCs/>
          <w:sz w:val="22"/>
          <w:szCs w:val="22"/>
        </w:rPr>
        <w:t xml:space="preserve"> </w:t>
      </w:r>
    </w:p>
    <w:p w14:paraId="5114E19B" w14:textId="65A8D7B4" w:rsidR="4305ED21" w:rsidRDefault="4305ED21" w:rsidP="4305ED21">
      <w:pPr>
        <w:jc w:val="both"/>
        <w:rPr>
          <w:rFonts w:ascii="Cambria" w:eastAsia="Cambria" w:hAnsi="Cambria" w:cs="Cambria"/>
          <w:b/>
          <w:bCs/>
          <w:sz w:val="22"/>
          <w:szCs w:val="22"/>
        </w:rPr>
      </w:pPr>
      <w:r w:rsidRPr="4305ED21">
        <w:rPr>
          <w:rFonts w:ascii="Cambria" w:eastAsia="Cambria" w:hAnsi="Cambria" w:cs="Cambria"/>
          <w:b/>
          <w:bCs/>
          <w:sz w:val="22"/>
          <w:szCs w:val="22"/>
        </w:rPr>
        <w:t>Børn behandles ikke individuelt i asylsystemet</w:t>
      </w:r>
    </w:p>
    <w:p w14:paraId="13B5870A" w14:textId="24E77DBF"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41% af asylansøgerne i 2016 er børn under 18 år. De fleste kommer sammen med en eller begge forældre, og i så fald bor de sammen. Rent juridisk behandles disse børn som objekter og ikke som subjekter – dvs. at myndighederne ikke undersøger deres eget asylmotiv og ikke indkalder dem til samtale. Deres sag e</w:t>
      </w:r>
      <w:r w:rsidR="00171E50">
        <w:rPr>
          <w:rFonts w:ascii="Cambria" w:eastAsia="Cambria" w:hAnsi="Cambria" w:cs="Cambria"/>
          <w:sz w:val="22"/>
          <w:szCs w:val="22"/>
        </w:rPr>
        <w:t xml:space="preserve">r helt afhængig af forældrenes </w:t>
      </w:r>
      <w:r w:rsidRPr="4305ED21">
        <w:rPr>
          <w:rFonts w:ascii="Cambria" w:eastAsia="Cambria" w:hAnsi="Cambria" w:cs="Cambria"/>
          <w:sz w:val="22"/>
          <w:szCs w:val="22"/>
        </w:rPr>
        <w:t>og følger denne. Dette er i modstrid med UNHCR's anbefaling om</w:t>
      </w:r>
      <w:r w:rsidR="00171E50">
        <w:rPr>
          <w:rFonts w:ascii="Cambria" w:eastAsia="Cambria" w:hAnsi="Cambria" w:cs="Cambria"/>
          <w:sz w:val="22"/>
          <w:szCs w:val="22"/>
        </w:rPr>
        <w:t>,</w:t>
      </w:r>
      <w:r w:rsidRPr="4305ED21">
        <w:rPr>
          <w:rFonts w:ascii="Cambria" w:eastAsia="Cambria" w:hAnsi="Cambria" w:cs="Cambria"/>
          <w:sz w:val="22"/>
          <w:szCs w:val="22"/>
        </w:rPr>
        <w:t xml:space="preserve"> at man altid bør vurdere, om bør</w:t>
      </w:r>
      <w:r w:rsidR="00171E50">
        <w:rPr>
          <w:rFonts w:ascii="Cambria" w:eastAsia="Cambria" w:hAnsi="Cambria" w:cs="Cambria"/>
          <w:sz w:val="22"/>
          <w:szCs w:val="22"/>
        </w:rPr>
        <w:t>n har et selvstændigt asylmotiv</w:t>
      </w:r>
      <w:r w:rsidRPr="4305ED21">
        <w:rPr>
          <w:rFonts w:ascii="Cambria" w:eastAsia="Cambria" w:hAnsi="Cambria" w:cs="Cambria"/>
          <w:sz w:val="22"/>
          <w:szCs w:val="22"/>
        </w:rPr>
        <w:t xml:space="preserve"> og høre dem i den udstrækning</w:t>
      </w:r>
      <w:r w:rsidR="00171E50">
        <w:rPr>
          <w:rFonts w:ascii="Cambria" w:eastAsia="Cambria" w:hAnsi="Cambria" w:cs="Cambria"/>
          <w:sz w:val="22"/>
          <w:szCs w:val="22"/>
        </w:rPr>
        <w:t>,</w:t>
      </w:r>
      <w:r w:rsidRPr="4305ED21">
        <w:rPr>
          <w:rFonts w:ascii="Cambria" w:eastAsia="Cambria" w:hAnsi="Cambria" w:cs="Cambria"/>
          <w:sz w:val="22"/>
          <w:szCs w:val="22"/>
        </w:rPr>
        <w:t xml:space="preserve"> de er modne nok til det.</w:t>
      </w:r>
    </w:p>
    <w:p w14:paraId="4FCD6695" w14:textId="7FC94048"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5A9F86C3" w14:textId="75A39A28"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Børnekonventionen</w:t>
      </w:r>
      <w:r w:rsidR="00171E50">
        <w:rPr>
          <w:rFonts w:ascii="Cambria" w:eastAsia="Cambria" w:hAnsi="Cambria" w:cs="Cambria"/>
          <w:sz w:val="22"/>
          <w:szCs w:val="22"/>
        </w:rPr>
        <w:t>,</w:t>
      </w:r>
      <w:r w:rsidRPr="4305ED21">
        <w:rPr>
          <w:rFonts w:ascii="Cambria" w:eastAsia="Cambria" w:hAnsi="Cambria" w:cs="Cambria"/>
          <w:sz w:val="22"/>
          <w:szCs w:val="22"/>
        </w:rPr>
        <w:t xml:space="preserve"> og dens bestemmelse om at lade barnets tarv veje tungest i alle forhold vedrørende børn</w:t>
      </w:r>
      <w:r w:rsidR="00171E50">
        <w:rPr>
          <w:rFonts w:ascii="Cambria" w:eastAsia="Cambria" w:hAnsi="Cambria" w:cs="Cambria"/>
          <w:sz w:val="22"/>
          <w:szCs w:val="22"/>
        </w:rPr>
        <w:t>,</w:t>
      </w:r>
      <w:r w:rsidRPr="4305ED21">
        <w:rPr>
          <w:rFonts w:ascii="Cambria" w:eastAsia="Cambria" w:hAnsi="Cambria" w:cs="Cambria"/>
          <w:sz w:val="22"/>
          <w:szCs w:val="22"/>
        </w:rPr>
        <w:t xml:space="preserve"> har ikke været anvendt i praksis i forhold til asylsøgende børn. En del børn har således tilbragt hele deres barndom i Danmark, men deres tilknytning til Danmark vejer stadig ikke tungt nok til at få opholdstilladelse. Børn </w:t>
      </w:r>
      <w:r w:rsidR="00171E50">
        <w:rPr>
          <w:rFonts w:ascii="Cambria" w:eastAsia="Cambria" w:hAnsi="Cambria" w:cs="Cambria"/>
          <w:sz w:val="22"/>
          <w:szCs w:val="22"/>
        </w:rPr>
        <w:t xml:space="preserve">lider </w:t>
      </w:r>
      <w:r w:rsidRPr="4305ED21">
        <w:rPr>
          <w:rFonts w:ascii="Cambria" w:eastAsia="Cambria" w:hAnsi="Cambria" w:cs="Cambria"/>
          <w:sz w:val="22"/>
          <w:szCs w:val="22"/>
        </w:rPr>
        <w:t>psykisk skade af usikkerheden omkring deres fremtid.</w:t>
      </w:r>
    </w:p>
    <w:p w14:paraId="4642E472" w14:textId="5BA4C106"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67600E89" w14:textId="4F7EA751"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Kilde: "</w:t>
      </w:r>
      <w:hyperlink r:id="rId14">
        <w:r w:rsidRPr="4305ED21">
          <w:rPr>
            <w:rStyle w:val="Llink"/>
            <w:rFonts w:ascii="Cambria" w:eastAsia="Cambria" w:hAnsi="Cambria" w:cs="Cambria"/>
            <w:color w:val="000000" w:themeColor="text1"/>
            <w:sz w:val="22"/>
            <w:szCs w:val="22"/>
          </w:rPr>
          <w:t>Asylbørn. En barndom i ingenmandsland</w:t>
        </w:r>
      </w:hyperlink>
      <w:r w:rsidR="00171E50">
        <w:rPr>
          <w:rFonts w:ascii="Cambria" w:eastAsia="Cambria" w:hAnsi="Cambria" w:cs="Cambria"/>
          <w:sz w:val="22"/>
          <w:szCs w:val="22"/>
        </w:rPr>
        <w:t>", Hans Reitzels forlag 2011</w:t>
      </w:r>
    </w:p>
    <w:p w14:paraId="48E5BEAB" w14:textId="77777777" w:rsidR="00171E50" w:rsidRDefault="00171E50" w:rsidP="4305ED21">
      <w:pPr>
        <w:rPr>
          <w:rFonts w:ascii="Cambria" w:eastAsia="Cambria" w:hAnsi="Cambria" w:cs="Cambria"/>
          <w:sz w:val="22"/>
          <w:szCs w:val="22"/>
        </w:rPr>
      </w:pPr>
    </w:p>
    <w:p w14:paraId="6E68968F" w14:textId="18DDF9B8" w:rsidR="4305ED21" w:rsidRDefault="4305ED21" w:rsidP="4305ED21">
      <w:pPr>
        <w:rPr>
          <w:sz w:val="22"/>
          <w:szCs w:val="22"/>
        </w:rPr>
      </w:pPr>
      <w:r w:rsidRPr="4305ED21">
        <w:rPr>
          <w:rFonts w:ascii="Cambria" w:eastAsia="Cambria" w:hAnsi="Cambria" w:cs="Cambria"/>
          <w:sz w:val="22"/>
          <w:szCs w:val="22"/>
        </w:rPr>
        <w:t xml:space="preserve">Kilde: Michala Clante Bendixen 2016, </w:t>
      </w:r>
      <w:hyperlink r:id="rId15">
        <w:r w:rsidRPr="4305ED21">
          <w:rPr>
            <w:rStyle w:val="Llink"/>
            <w:rFonts w:ascii="Cambria" w:eastAsia="Cambria" w:hAnsi="Cambria" w:cs="Cambria"/>
            <w:sz w:val="22"/>
            <w:szCs w:val="22"/>
          </w:rPr>
          <w:t>http://refugees.dk/fakta/asylproceduren-i-danmark/boern-i-asylsystemet/</w:t>
        </w:r>
      </w:hyperlink>
    </w:p>
    <w:p w14:paraId="1567FAC1" w14:textId="26799838" w:rsidR="4305ED21" w:rsidRDefault="4305ED21" w:rsidP="4305ED21">
      <w:pPr>
        <w:rPr>
          <w:rFonts w:ascii="Cambria" w:eastAsia="Cambria" w:hAnsi="Cambria" w:cs="Cambria"/>
          <w:b/>
          <w:bCs/>
          <w:sz w:val="22"/>
          <w:szCs w:val="22"/>
        </w:rPr>
      </w:pPr>
      <w:r w:rsidRPr="4305ED21">
        <w:rPr>
          <w:rFonts w:ascii="Cambria" w:eastAsia="Cambria" w:hAnsi="Cambria" w:cs="Cambria"/>
          <w:b/>
          <w:bCs/>
          <w:sz w:val="22"/>
          <w:szCs w:val="22"/>
        </w:rPr>
        <w:t xml:space="preserve"> </w:t>
      </w:r>
    </w:p>
    <w:p w14:paraId="6AA107EB" w14:textId="5A4E15A7" w:rsidR="4305ED21" w:rsidRDefault="4305ED21" w:rsidP="4305ED21">
      <w:pPr>
        <w:rPr>
          <w:rFonts w:ascii="Cambria" w:eastAsia="Cambria" w:hAnsi="Cambria" w:cs="Cambria"/>
          <w:b/>
          <w:bCs/>
          <w:sz w:val="22"/>
          <w:szCs w:val="22"/>
        </w:rPr>
      </w:pPr>
      <w:r w:rsidRPr="4305ED21">
        <w:rPr>
          <w:rFonts w:ascii="Cambria" w:eastAsia="Cambria" w:hAnsi="Cambria" w:cs="Cambria"/>
          <w:b/>
          <w:bCs/>
          <w:sz w:val="22"/>
          <w:szCs w:val="22"/>
        </w:rPr>
        <w:t>Barnets tarv og udlændingelovens §9c,1:</w:t>
      </w:r>
    </w:p>
    <w:p w14:paraId="47F42F9F" w14:textId="64891CEB" w:rsidR="4305ED21" w:rsidRDefault="4305ED21" w:rsidP="4305ED21">
      <w:pPr>
        <w:rPr>
          <w:rFonts w:ascii="Cambria" w:eastAsia="Cambria" w:hAnsi="Cambria" w:cs="Cambria"/>
          <w:sz w:val="22"/>
          <w:szCs w:val="22"/>
        </w:rPr>
      </w:pPr>
      <w:r w:rsidRPr="4305ED21">
        <w:rPr>
          <w:rFonts w:ascii="Cambria" w:eastAsia="Cambria" w:hAnsi="Cambria" w:cs="Cambria"/>
          <w:b/>
          <w:bCs/>
          <w:sz w:val="22"/>
          <w:szCs w:val="22"/>
        </w:rPr>
        <w:t xml:space="preserve">Michala Clante Bendixen, </w:t>
      </w:r>
      <w:r w:rsidRPr="4305ED21">
        <w:rPr>
          <w:rFonts w:ascii="Cambria" w:eastAsia="Cambria" w:hAnsi="Cambria" w:cs="Cambria"/>
          <w:sz w:val="22"/>
          <w:szCs w:val="22"/>
        </w:rPr>
        <w:t>formand for Refugees Welcome. Modtager af Rådet for Menneskerettigheders hæderspris:</w:t>
      </w:r>
    </w:p>
    <w:p w14:paraId="27728D88" w14:textId="14EC37F0"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0DC9355A" w14:textId="2F1F6BD8" w:rsidR="4305ED21" w:rsidRDefault="4305ED21" w:rsidP="4305ED21">
      <w:pPr>
        <w:rPr>
          <w:rFonts w:ascii="Cambria" w:eastAsia="Cambria" w:hAnsi="Cambria" w:cs="Cambria"/>
          <w:b/>
          <w:bCs/>
          <w:sz w:val="22"/>
          <w:szCs w:val="22"/>
        </w:rPr>
      </w:pPr>
      <w:r w:rsidRPr="4305ED21">
        <w:rPr>
          <w:rFonts w:ascii="Cambria" w:eastAsia="Cambria" w:hAnsi="Cambria" w:cs="Cambria"/>
          <w:b/>
          <w:bCs/>
          <w:sz w:val="22"/>
          <w:szCs w:val="22"/>
        </w:rPr>
        <w:t>Sager om barnets tarv</w:t>
      </w:r>
    </w:p>
    <w:p w14:paraId="77C3A6A0" w14:textId="5039D63F"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Information kunne påvise i april 2014 gennem 18 artikler, at der ikke findes et eneste eksempel på, at et barn har fået ophold med henvisning til barnets tarv - og at det slet ikke nævnes i afgørelserne. </w:t>
      </w:r>
    </w:p>
    <w:p w14:paraId="185D38D4" w14:textId="735C6B57"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Læs evt mere her: </w:t>
      </w:r>
      <w:hyperlink r:id="rId16">
        <w:r w:rsidRPr="4305ED21">
          <w:rPr>
            <w:rStyle w:val="Llink"/>
            <w:rFonts w:ascii="Cambria" w:eastAsia="Cambria" w:hAnsi="Cambria" w:cs="Cambria"/>
            <w:color w:val="000000" w:themeColor="text1"/>
            <w:sz w:val="22"/>
            <w:szCs w:val="22"/>
          </w:rPr>
          <w:t>https://www.information.dk/indland/2014/03/justitsministeriet-alligevel-taget-hensyn-barnets-tarv-sager?rel</w:t>
        </w:r>
      </w:hyperlink>
      <w:r w:rsidRPr="4305ED21">
        <w:rPr>
          <w:rFonts w:ascii="Cambria" w:eastAsia="Cambria" w:hAnsi="Cambria" w:cs="Cambria"/>
          <w:sz w:val="22"/>
          <w:szCs w:val="22"/>
        </w:rPr>
        <w:t xml:space="preserve">, </w:t>
      </w:r>
      <w:hyperlink r:id="rId17">
        <w:r w:rsidRPr="4305ED21">
          <w:rPr>
            <w:rStyle w:val="Llink"/>
            <w:rFonts w:ascii="Cambria" w:eastAsia="Cambria" w:hAnsi="Cambria" w:cs="Cambria"/>
            <w:color w:val="000000" w:themeColor="text1"/>
            <w:sz w:val="22"/>
            <w:szCs w:val="22"/>
          </w:rPr>
          <w:t>https://www.information.dk/indland/2014/04/barnets-tarv-kun-spillet-hovedrolle-80-tilsagn-humanitaert-ophold?rel</w:t>
        </w:r>
      </w:hyperlink>
      <w:r w:rsidRPr="4305ED21">
        <w:rPr>
          <w:rFonts w:ascii="Cambria" w:eastAsia="Cambria" w:hAnsi="Cambria" w:cs="Cambria"/>
          <w:sz w:val="22"/>
          <w:szCs w:val="22"/>
        </w:rPr>
        <w:t xml:space="preserve">, og i de relaterede artikler. </w:t>
      </w:r>
    </w:p>
    <w:p w14:paraId="709F3EC6" w14:textId="09A8E415"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3DB7AC6D" w14:textId="630D6403"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Efter at sagen kom op i Folketinget, indførte minister Karen Hækkerup en ny procedure, hvor barnets tarv skulle undersøges under §9c,1, når der gives afslag på humanitært ophold.</w:t>
      </w:r>
    </w:p>
    <w:p w14:paraId="0A3DC309" w14:textId="38F9E546"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1373B24B" w14:textId="08C43DE3"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Refugees Welcome indsendte herefter 6 ansøgninger under §9c,1, alle for børn med mere end 4 års ophold i DK, her er listen og det efterfølgende udfald (sagsbehandlingen tog op mod 1 år, opholdstider angivet på tidspunktet for ansøgning, i 2014):</w:t>
      </w:r>
    </w:p>
    <w:p w14:paraId="70D20FEB" w14:textId="096950F2"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111E4BF8" w14:textId="2FD0A597" w:rsidR="4305ED21" w:rsidRDefault="4305ED21" w:rsidP="4305ED21">
      <w:pPr>
        <w:ind w:left="360" w:hanging="360"/>
        <w:rPr>
          <w:rFonts w:ascii="Cambria" w:eastAsia="Cambria" w:hAnsi="Cambria" w:cs="Cambria"/>
          <w:sz w:val="22"/>
          <w:szCs w:val="22"/>
        </w:rPr>
      </w:pPr>
      <w:r w:rsidRPr="4305ED21">
        <w:rPr>
          <w:rFonts w:ascii="Cambria" w:eastAsia="Cambria" w:hAnsi="Cambria" w:cs="Cambria"/>
          <w:sz w:val="22"/>
          <w:szCs w:val="22"/>
        </w:rPr>
        <w:t>•</w:t>
      </w:r>
      <w:r w:rsidRPr="4305ED21">
        <w:rPr>
          <w:rFonts w:ascii="Times New Roman" w:eastAsia="Times New Roman" w:hAnsi="Times New Roman" w:cs="Times New Roman"/>
          <w:sz w:val="22"/>
          <w:szCs w:val="22"/>
        </w:rPr>
        <w:t xml:space="preserve">       </w:t>
      </w:r>
      <w:r w:rsidRPr="4305ED21">
        <w:rPr>
          <w:rFonts w:ascii="Cambria" w:eastAsia="Cambria" w:hAnsi="Cambria" w:cs="Cambria"/>
          <w:sz w:val="22"/>
          <w:szCs w:val="22"/>
        </w:rPr>
        <w:t xml:space="preserve">Afghansk familie med 4 børn (13, 8 + 8, 1 år), været i DK i 4 år, mor psykisk syg – </w:t>
      </w:r>
      <w:r w:rsidRPr="4305ED21">
        <w:rPr>
          <w:rFonts w:ascii="Cambria" w:eastAsia="Cambria" w:hAnsi="Cambria" w:cs="Cambria"/>
          <w:b/>
          <w:bCs/>
          <w:sz w:val="22"/>
          <w:szCs w:val="22"/>
        </w:rPr>
        <w:t>afslag</w:t>
      </w:r>
      <w:r w:rsidRPr="4305ED21">
        <w:rPr>
          <w:rFonts w:ascii="Cambria" w:eastAsia="Cambria" w:hAnsi="Cambria" w:cs="Cambria"/>
          <w:sz w:val="22"/>
          <w:szCs w:val="22"/>
        </w:rPr>
        <w:t>, (endte med at få asyl fordi den 16-årige søn var konverteret til kristendom)</w:t>
      </w:r>
    </w:p>
    <w:p w14:paraId="4727763D" w14:textId="0A214C2E" w:rsidR="4305ED21" w:rsidRDefault="4305ED21" w:rsidP="4305ED21">
      <w:pPr>
        <w:ind w:left="360" w:hanging="360"/>
        <w:rPr>
          <w:rFonts w:ascii="Cambria" w:eastAsia="Cambria" w:hAnsi="Cambria" w:cs="Cambria"/>
          <w:sz w:val="22"/>
          <w:szCs w:val="22"/>
        </w:rPr>
      </w:pPr>
      <w:r w:rsidRPr="4305ED21">
        <w:rPr>
          <w:rFonts w:ascii="Cambria" w:eastAsia="Cambria" w:hAnsi="Cambria" w:cs="Cambria"/>
          <w:sz w:val="22"/>
          <w:szCs w:val="22"/>
        </w:rPr>
        <w:t>•</w:t>
      </w:r>
      <w:r w:rsidRPr="4305ED21">
        <w:rPr>
          <w:rFonts w:ascii="Times New Roman" w:eastAsia="Times New Roman" w:hAnsi="Times New Roman" w:cs="Times New Roman"/>
          <w:sz w:val="22"/>
          <w:szCs w:val="22"/>
        </w:rPr>
        <w:t xml:space="preserve">       </w:t>
      </w:r>
      <w:r w:rsidRPr="4305ED21">
        <w:rPr>
          <w:rFonts w:ascii="Cambria" w:eastAsia="Cambria" w:hAnsi="Cambria" w:cs="Cambria"/>
          <w:sz w:val="22"/>
          <w:szCs w:val="22"/>
        </w:rPr>
        <w:t xml:space="preserve">Indisk mor med to børn (15 og 6 år), været i DK i 7 år, faren døde her – </w:t>
      </w:r>
      <w:r w:rsidRPr="4305ED21">
        <w:rPr>
          <w:rFonts w:ascii="Cambria" w:eastAsia="Cambria" w:hAnsi="Cambria" w:cs="Cambria"/>
          <w:b/>
          <w:bCs/>
          <w:sz w:val="22"/>
          <w:szCs w:val="22"/>
        </w:rPr>
        <w:t>tilladelse,</w:t>
      </w:r>
      <w:r w:rsidRPr="4305ED21">
        <w:rPr>
          <w:rFonts w:ascii="Cambria" w:eastAsia="Cambria" w:hAnsi="Cambria" w:cs="Cambria"/>
          <w:sz w:val="22"/>
          <w:szCs w:val="22"/>
        </w:rPr>
        <w:t xml:space="preserve"> men med begrundelsen at </w:t>
      </w:r>
      <w:r w:rsidRPr="4305ED21">
        <w:rPr>
          <w:rFonts w:ascii="Cambria" w:eastAsia="Cambria" w:hAnsi="Cambria" w:cs="Cambria"/>
          <w:i/>
          <w:iCs/>
          <w:sz w:val="22"/>
          <w:szCs w:val="22"/>
        </w:rPr>
        <w:t>moren</w:t>
      </w:r>
      <w:r w:rsidRPr="4305ED21">
        <w:rPr>
          <w:rFonts w:ascii="Cambria" w:eastAsia="Cambria" w:hAnsi="Cambria" w:cs="Cambria"/>
          <w:sz w:val="22"/>
          <w:szCs w:val="22"/>
        </w:rPr>
        <w:t xml:space="preserve"> fik så meget støtte i hjemmet, at det kunne sidestilles med en anbringelse, og at hun havde samarbejdet om udrejse.</w:t>
      </w:r>
    </w:p>
    <w:p w14:paraId="7534A16F" w14:textId="1A0E1576" w:rsidR="4305ED21" w:rsidRDefault="4305ED21" w:rsidP="4305ED21">
      <w:pPr>
        <w:ind w:left="360" w:hanging="360"/>
        <w:rPr>
          <w:rFonts w:ascii="Cambria" w:eastAsia="Cambria" w:hAnsi="Cambria" w:cs="Cambria"/>
          <w:sz w:val="22"/>
          <w:szCs w:val="22"/>
        </w:rPr>
      </w:pPr>
      <w:r w:rsidRPr="4305ED21">
        <w:rPr>
          <w:rFonts w:ascii="Cambria" w:eastAsia="Cambria" w:hAnsi="Cambria" w:cs="Cambria"/>
          <w:sz w:val="22"/>
          <w:szCs w:val="22"/>
        </w:rPr>
        <w:t>•</w:t>
      </w:r>
      <w:r w:rsidRPr="4305ED21">
        <w:rPr>
          <w:rFonts w:ascii="Times New Roman" w:eastAsia="Times New Roman" w:hAnsi="Times New Roman" w:cs="Times New Roman"/>
          <w:sz w:val="22"/>
          <w:szCs w:val="22"/>
        </w:rPr>
        <w:t xml:space="preserve">       </w:t>
      </w:r>
      <w:r w:rsidRPr="4305ED21">
        <w:rPr>
          <w:rFonts w:ascii="Cambria" w:eastAsia="Cambria" w:hAnsi="Cambria" w:cs="Cambria"/>
          <w:sz w:val="22"/>
          <w:szCs w:val="22"/>
        </w:rPr>
        <w:t xml:space="preserve">Armensk familie fra Azerbaidjan med to børn (12 og 11 år), været i DK i 9 år, far i kørestol – </w:t>
      </w:r>
      <w:r w:rsidRPr="4305ED21">
        <w:rPr>
          <w:rFonts w:ascii="Cambria" w:eastAsia="Cambria" w:hAnsi="Cambria" w:cs="Cambria"/>
          <w:b/>
          <w:bCs/>
          <w:sz w:val="22"/>
          <w:szCs w:val="22"/>
        </w:rPr>
        <w:t>afslag</w:t>
      </w:r>
      <w:r w:rsidRPr="4305ED21">
        <w:rPr>
          <w:rFonts w:ascii="Cambria" w:eastAsia="Cambria" w:hAnsi="Cambria" w:cs="Cambria"/>
          <w:sz w:val="22"/>
          <w:szCs w:val="22"/>
        </w:rPr>
        <w:t>, (er stadig i DK)</w:t>
      </w:r>
    </w:p>
    <w:p w14:paraId="3C718731" w14:textId="31A99791" w:rsidR="4305ED21" w:rsidRDefault="4305ED21" w:rsidP="4305ED21">
      <w:pPr>
        <w:ind w:left="360" w:hanging="360"/>
        <w:rPr>
          <w:rFonts w:ascii="Cambria" w:eastAsia="Cambria" w:hAnsi="Cambria" w:cs="Cambria"/>
          <w:sz w:val="22"/>
          <w:szCs w:val="22"/>
        </w:rPr>
      </w:pPr>
      <w:r w:rsidRPr="4305ED21">
        <w:rPr>
          <w:rFonts w:ascii="Cambria" w:eastAsia="Cambria" w:hAnsi="Cambria" w:cs="Cambria"/>
          <w:sz w:val="22"/>
          <w:szCs w:val="22"/>
        </w:rPr>
        <w:t>•</w:t>
      </w:r>
      <w:r w:rsidRPr="4305ED21">
        <w:rPr>
          <w:rFonts w:ascii="Times New Roman" w:eastAsia="Times New Roman" w:hAnsi="Times New Roman" w:cs="Times New Roman"/>
          <w:sz w:val="22"/>
          <w:szCs w:val="22"/>
        </w:rPr>
        <w:t xml:space="preserve">       </w:t>
      </w:r>
      <w:r w:rsidRPr="4305ED21">
        <w:rPr>
          <w:rFonts w:ascii="Cambria" w:eastAsia="Cambria" w:hAnsi="Cambria" w:cs="Cambria"/>
          <w:sz w:val="22"/>
          <w:szCs w:val="22"/>
        </w:rPr>
        <w:t xml:space="preserve">Armensk familie fra Azerbaidjan med to børn (8 og 5 år), været i DK i 6,5 år – </w:t>
      </w:r>
      <w:r w:rsidRPr="4305ED21">
        <w:rPr>
          <w:rFonts w:ascii="Cambria" w:eastAsia="Cambria" w:hAnsi="Cambria" w:cs="Cambria"/>
          <w:b/>
          <w:bCs/>
          <w:sz w:val="22"/>
          <w:szCs w:val="22"/>
        </w:rPr>
        <w:t>afslag</w:t>
      </w:r>
      <w:r w:rsidRPr="4305ED21">
        <w:rPr>
          <w:rFonts w:ascii="Cambria" w:eastAsia="Cambria" w:hAnsi="Cambria" w:cs="Cambria"/>
          <w:sz w:val="22"/>
          <w:szCs w:val="22"/>
        </w:rPr>
        <w:t>, (er stadig i DK)</w:t>
      </w:r>
    </w:p>
    <w:p w14:paraId="77928466" w14:textId="73062D1E" w:rsidR="4305ED21" w:rsidRDefault="4305ED21" w:rsidP="4305ED21">
      <w:pPr>
        <w:ind w:left="360" w:hanging="360"/>
        <w:rPr>
          <w:rFonts w:ascii="Cambria" w:eastAsia="Cambria" w:hAnsi="Cambria" w:cs="Cambria"/>
          <w:sz w:val="22"/>
          <w:szCs w:val="22"/>
        </w:rPr>
      </w:pPr>
      <w:r w:rsidRPr="4305ED21">
        <w:rPr>
          <w:rFonts w:ascii="Cambria" w:eastAsia="Cambria" w:hAnsi="Cambria" w:cs="Cambria"/>
          <w:sz w:val="22"/>
          <w:szCs w:val="22"/>
        </w:rPr>
        <w:t>•</w:t>
      </w:r>
      <w:r w:rsidRPr="4305ED21">
        <w:rPr>
          <w:rFonts w:ascii="Times New Roman" w:eastAsia="Times New Roman" w:hAnsi="Times New Roman" w:cs="Times New Roman"/>
          <w:sz w:val="22"/>
          <w:szCs w:val="22"/>
        </w:rPr>
        <w:t xml:space="preserve">       </w:t>
      </w:r>
      <w:r w:rsidRPr="4305ED21">
        <w:rPr>
          <w:rFonts w:ascii="Cambria" w:eastAsia="Cambria" w:hAnsi="Cambria" w:cs="Cambria"/>
          <w:sz w:val="22"/>
          <w:szCs w:val="22"/>
        </w:rPr>
        <w:t xml:space="preserve">Irakisk/palæstinensisk familie med to børn (13 og 7 år), været i DK 13 år, mor psykisk syg – </w:t>
      </w:r>
      <w:r w:rsidRPr="4305ED21">
        <w:rPr>
          <w:rFonts w:ascii="Cambria" w:eastAsia="Cambria" w:hAnsi="Cambria" w:cs="Cambria"/>
          <w:b/>
          <w:bCs/>
          <w:sz w:val="22"/>
          <w:szCs w:val="22"/>
        </w:rPr>
        <w:t>tilladelse</w:t>
      </w:r>
      <w:r w:rsidRPr="4305ED21">
        <w:rPr>
          <w:rFonts w:ascii="Cambria" w:eastAsia="Cambria" w:hAnsi="Cambria" w:cs="Cambria"/>
          <w:sz w:val="22"/>
          <w:szCs w:val="22"/>
        </w:rPr>
        <w:t>, men med begrundelse af familien havde haft et kort, lovligt ophold og i øvrigt var velintegreret.</w:t>
      </w:r>
    </w:p>
    <w:p w14:paraId="381EC82E" w14:textId="05E84A55" w:rsidR="4305ED21" w:rsidRDefault="4305ED21" w:rsidP="4305ED21">
      <w:pPr>
        <w:ind w:left="360" w:hanging="360"/>
        <w:rPr>
          <w:rFonts w:ascii="Cambria" w:eastAsia="Cambria" w:hAnsi="Cambria" w:cs="Cambria"/>
          <w:sz w:val="22"/>
          <w:szCs w:val="22"/>
        </w:rPr>
      </w:pPr>
      <w:r w:rsidRPr="4305ED21">
        <w:rPr>
          <w:rFonts w:ascii="Cambria" w:eastAsia="Cambria" w:hAnsi="Cambria" w:cs="Cambria"/>
          <w:sz w:val="22"/>
          <w:szCs w:val="22"/>
        </w:rPr>
        <w:t>•</w:t>
      </w:r>
      <w:r w:rsidRPr="4305ED21">
        <w:rPr>
          <w:rFonts w:ascii="Times New Roman" w:eastAsia="Times New Roman" w:hAnsi="Times New Roman" w:cs="Times New Roman"/>
          <w:sz w:val="22"/>
          <w:szCs w:val="22"/>
        </w:rPr>
        <w:t xml:space="preserve">       </w:t>
      </w:r>
      <w:r w:rsidRPr="4305ED21">
        <w:rPr>
          <w:rFonts w:ascii="Cambria" w:eastAsia="Cambria" w:hAnsi="Cambria" w:cs="Cambria"/>
          <w:sz w:val="22"/>
          <w:szCs w:val="22"/>
        </w:rPr>
        <w:t xml:space="preserve">Enlig mor fra Pakistan med tre mindre børn, heraf en multihandicappet, 4 år i DK – </w:t>
      </w:r>
      <w:r w:rsidRPr="4305ED21">
        <w:rPr>
          <w:rFonts w:ascii="Cambria" w:eastAsia="Cambria" w:hAnsi="Cambria" w:cs="Cambria"/>
          <w:b/>
          <w:bCs/>
          <w:sz w:val="22"/>
          <w:szCs w:val="22"/>
        </w:rPr>
        <w:t>tilladelse</w:t>
      </w:r>
      <w:r w:rsidRPr="4305ED21">
        <w:rPr>
          <w:rFonts w:ascii="Cambria" w:eastAsia="Cambria" w:hAnsi="Cambria" w:cs="Cambria"/>
          <w:sz w:val="22"/>
          <w:szCs w:val="22"/>
        </w:rPr>
        <w:t>, men samtidig beslutning om at tvangsfjerne det ene barn</w:t>
      </w:r>
    </w:p>
    <w:p w14:paraId="1783FD6F" w14:textId="7DB83851"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502F9B0A" w14:textId="22DB789E"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Det bemærkelsesværdige ved tilladelserne er, at børnenes tarv ikke i sig selv er nok - der skal en anbringelse eller et lovligt ophold til.</w:t>
      </w:r>
    </w:p>
    <w:p w14:paraId="7A52A064" w14:textId="1BC1B97D" w:rsidR="4305ED21" w:rsidRDefault="4305ED21" w:rsidP="4305ED21">
      <w:pPr>
        <w:rPr>
          <w:rFonts w:ascii="Cambria" w:eastAsia="Cambria" w:hAnsi="Cambria" w:cs="Cambria"/>
          <w:b/>
          <w:bCs/>
          <w:sz w:val="22"/>
          <w:szCs w:val="22"/>
        </w:rPr>
      </w:pPr>
      <w:r w:rsidRPr="4305ED21">
        <w:rPr>
          <w:rFonts w:ascii="Cambria" w:eastAsia="Cambria" w:hAnsi="Cambria" w:cs="Cambria"/>
          <w:b/>
          <w:bCs/>
          <w:sz w:val="22"/>
          <w:szCs w:val="22"/>
        </w:rPr>
        <w:t xml:space="preserve"> </w:t>
      </w:r>
    </w:p>
    <w:p w14:paraId="1E655E07" w14:textId="484BC2A6" w:rsidR="4305ED21" w:rsidRDefault="4305ED21" w:rsidP="4305ED21">
      <w:pPr>
        <w:rPr>
          <w:rFonts w:ascii="Cambria" w:eastAsia="Cambria" w:hAnsi="Cambria" w:cs="Cambria"/>
          <w:b/>
          <w:bCs/>
          <w:sz w:val="22"/>
          <w:szCs w:val="22"/>
        </w:rPr>
      </w:pPr>
      <w:r w:rsidRPr="4305ED21">
        <w:rPr>
          <w:rFonts w:ascii="Cambria" w:eastAsia="Cambria" w:hAnsi="Cambria" w:cs="Cambria"/>
          <w:b/>
          <w:bCs/>
          <w:sz w:val="22"/>
          <w:szCs w:val="22"/>
        </w:rPr>
        <w:t>Opholdstid i DK ikke grund nok til opholdstilladelse</w:t>
      </w:r>
    </w:p>
    <w:p w14:paraId="12EAAA43" w14:textId="7695F8DF"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Som vedlagte svar fra Udlændingenævnet viser, kan et barns opholdstid i DK aldrig i sig selv være nok til at få ophold. Men der er en dom fra 2013 ved Den Europæiske Menneskeretsdomstol: </w:t>
      </w:r>
      <w:r w:rsidRPr="4305ED21">
        <w:rPr>
          <w:rFonts w:ascii="Cambria" w:eastAsia="Cambria" w:hAnsi="Cambria" w:cs="Cambria"/>
          <w:i/>
          <w:iCs/>
          <w:sz w:val="22"/>
          <w:szCs w:val="22"/>
        </w:rPr>
        <w:t>Jeunesse v. The Netherlands 03/10/2013,</w:t>
      </w:r>
      <w:r w:rsidRPr="4305ED21">
        <w:rPr>
          <w:rFonts w:ascii="Cambria" w:eastAsia="Cambria" w:hAnsi="Cambria" w:cs="Cambria"/>
          <w:sz w:val="22"/>
          <w:szCs w:val="22"/>
        </w:rPr>
        <w:t xml:space="preserve"> hvor man har lagt vægt på, at de hollandske myndigheder selv har tolereret det langvarige ulovlige ophold, hvorunder familielivet og tilknytningen er opnået, og at hensynet til barnets tarv altid bør vægtes meget højt, selvom det ikke i sig selv er afgørende.</w:t>
      </w:r>
    </w:p>
    <w:p w14:paraId="4F116FDE" w14:textId="637F4A78" w:rsidR="4305ED21" w:rsidRDefault="4305ED21" w:rsidP="4305ED21">
      <w:pPr>
        <w:rPr>
          <w:rFonts w:ascii="Cambria" w:eastAsia="Cambria" w:hAnsi="Cambria" w:cs="Cambria"/>
          <w:color w:val="FF0000"/>
          <w:sz w:val="22"/>
          <w:szCs w:val="22"/>
        </w:rPr>
      </w:pPr>
      <w:r w:rsidRPr="4305ED21">
        <w:rPr>
          <w:rFonts w:ascii="Cambria" w:eastAsia="Cambria" w:hAnsi="Cambria" w:cs="Cambria"/>
          <w:color w:val="FF0000"/>
          <w:sz w:val="22"/>
          <w:szCs w:val="22"/>
        </w:rPr>
        <w:t xml:space="preserve"> </w:t>
      </w:r>
    </w:p>
    <w:p w14:paraId="5AF805D4" w14:textId="7D1E3420" w:rsidR="4305ED21" w:rsidRDefault="4305ED21" w:rsidP="4305ED21">
      <w:pPr>
        <w:rPr>
          <w:rFonts w:ascii="Cambria" w:eastAsia="Cambria" w:hAnsi="Cambria" w:cs="Cambria"/>
          <w:b/>
          <w:bCs/>
          <w:sz w:val="22"/>
          <w:szCs w:val="22"/>
        </w:rPr>
      </w:pPr>
      <w:r w:rsidRPr="4305ED21">
        <w:rPr>
          <w:rFonts w:ascii="Cambria" w:eastAsia="Cambria" w:hAnsi="Cambria" w:cs="Cambria"/>
          <w:b/>
          <w:bCs/>
          <w:sz w:val="22"/>
          <w:szCs w:val="22"/>
        </w:rPr>
        <w:t xml:space="preserve">Udklip fra </w:t>
      </w:r>
      <w:r w:rsidR="00D04A58">
        <w:rPr>
          <w:rFonts w:ascii="Cambria" w:eastAsia="Cambria" w:hAnsi="Cambria" w:cs="Cambria"/>
          <w:b/>
          <w:bCs/>
          <w:sz w:val="22"/>
          <w:szCs w:val="22"/>
        </w:rPr>
        <w:t>familiens brev</w:t>
      </w:r>
      <w:r w:rsidRPr="4305ED21">
        <w:rPr>
          <w:rFonts w:ascii="Cambria" w:eastAsia="Cambria" w:hAnsi="Cambria" w:cs="Cambria"/>
          <w:b/>
          <w:bCs/>
          <w:sz w:val="22"/>
          <w:szCs w:val="22"/>
        </w:rPr>
        <w:t xml:space="preserve"> fra Udlændingestyrelsen:</w:t>
      </w:r>
    </w:p>
    <w:p w14:paraId="3DB3C8EF" w14:textId="221BE0DD" w:rsidR="4305ED21" w:rsidRDefault="4305ED21" w:rsidP="4305ED21">
      <w:pPr>
        <w:rPr>
          <w:rFonts w:ascii="Cambria" w:eastAsia="Cambria" w:hAnsi="Cambria" w:cs="Cambria"/>
          <w:i/>
          <w:iCs/>
          <w:sz w:val="22"/>
          <w:szCs w:val="22"/>
        </w:rPr>
      </w:pPr>
      <w:r w:rsidRPr="4305ED21">
        <w:rPr>
          <w:rFonts w:ascii="Cambria" w:eastAsia="Cambria" w:hAnsi="Cambria" w:cs="Cambria"/>
          <w:i/>
          <w:iCs/>
          <w:sz w:val="22"/>
          <w:szCs w:val="22"/>
        </w:rPr>
        <w:t xml:space="preserve">”Der lægges ved vurderingen heraf vægt på længden af ansøgers ophold, herunder om opholdet har været på baggrund af et egentligt opholdsgrundlag, processuelt ophold eller ulovligt ophold. Det bemærkes i den forbindelse, at et langvarigt ulovligt ophold ikke i sig selv kan føre til opholdstilladelse efter udlændingelovens § 9 c, stk. 1. </w:t>
      </w:r>
    </w:p>
    <w:p w14:paraId="599C7D5B" w14:textId="50E7B9A4" w:rsidR="4305ED21" w:rsidRDefault="4305ED21" w:rsidP="4305ED21">
      <w:pPr>
        <w:rPr>
          <w:rFonts w:ascii="Cambria" w:eastAsia="Cambria" w:hAnsi="Cambria" w:cs="Cambria"/>
          <w:i/>
          <w:iCs/>
          <w:sz w:val="22"/>
          <w:szCs w:val="22"/>
        </w:rPr>
      </w:pPr>
      <w:r w:rsidRPr="4305ED21">
        <w:rPr>
          <w:rFonts w:ascii="Cambria" w:eastAsia="Cambria" w:hAnsi="Cambria" w:cs="Cambria"/>
          <w:i/>
          <w:iCs/>
          <w:sz w:val="22"/>
          <w:szCs w:val="22"/>
        </w:rPr>
        <w:t xml:space="preserve"> </w:t>
      </w:r>
    </w:p>
    <w:p w14:paraId="00EAEFE5" w14:textId="6723858A" w:rsidR="4305ED21" w:rsidRDefault="4305ED21" w:rsidP="4305ED21">
      <w:pPr>
        <w:rPr>
          <w:rFonts w:ascii="Cambria" w:eastAsia="Cambria" w:hAnsi="Cambria" w:cs="Cambria"/>
          <w:i/>
          <w:iCs/>
          <w:sz w:val="22"/>
          <w:szCs w:val="22"/>
        </w:rPr>
      </w:pPr>
      <w:r w:rsidRPr="4305ED21">
        <w:rPr>
          <w:rFonts w:ascii="Cambria" w:eastAsia="Cambria" w:hAnsi="Cambria" w:cs="Cambria"/>
          <w:i/>
          <w:iCs/>
          <w:sz w:val="22"/>
          <w:szCs w:val="22"/>
        </w:rPr>
        <w:t xml:space="preserve">Der lægges desuden vægt på, om længden af opholdet skyldes ansøgers egne forhold, herunder eventuel manglende medvirken til sagens oplysning af ansøgerens sag eller manglende medvirken til udrejse. </w:t>
      </w:r>
    </w:p>
    <w:p w14:paraId="7D0BE223" w14:textId="7EADEAC2" w:rsidR="4305ED21" w:rsidRDefault="4305ED21" w:rsidP="4305ED21">
      <w:pPr>
        <w:rPr>
          <w:rFonts w:ascii="Cambria" w:eastAsia="Cambria" w:hAnsi="Cambria" w:cs="Cambria"/>
          <w:i/>
          <w:iCs/>
          <w:sz w:val="22"/>
          <w:szCs w:val="22"/>
        </w:rPr>
      </w:pPr>
      <w:r w:rsidRPr="4305ED21">
        <w:rPr>
          <w:rFonts w:ascii="Cambria" w:eastAsia="Cambria" w:hAnsi="Cambria" w:cs="Cambria"/>
          <w:i/>
          <w:iCs/>
          <w:sz w:val="22"/>
          <w:szCs w:val="22"/>
        </w:rPr>
        <w:t xml:space="preserve"> </w:t>
      </w:r>
    </w:p>
    <w:p w14:paraId="5A1BAEC5" w14:textId="4C67A28F" w:rsidR="4305ED21" w:rsidRDefault="4305ED21" w:rsidP="4305ED21">
      <w:pPr>
        <w:rPr>
          <w:rFonts w:ascii="Cambria" w:eastAsia="Cambria" w:hAnsi="Cambria" w:cs="Cambria"/>
          <w:i/>
          <w:iCs/>
          <w:sz w:val="22"/>
          <w:szCs w:val="22"/>
        </w:rPr>
      </w:pPr>
      <w:r w:rsidRPr="4305ED21">
        <w:rPr>
          <w:rFonts w:ascii="Cambria" w:eastAsia="Cambria" w:hAnsi="Cambria" w:cs="Cambria"/>
          <w:i/>
          <w:iCs/>
          <w:sz w:val="22"/>
          <w:szCs w:val="22"/>
        </w:rPr>
        <w:t>Der lægges endvidere vægt på, om ansøgeren under opholdet har opnået en særlig tilknytning til Danmark, og om ansøgeren omvendt har en mere begrænset tilknytning til hjemlandet. Ved denne vurdering lægges bl.a. vægt på, om ansøgeren var mindreårig ved indrejsen, om ansøgeren har et socialt eller familiært netværk i hjemlandet og i Danmark, samt om ansøgeren har gået i skole, taget uddannelse eller arbejdet i Danmark.”</w:t>
      </w:r>
    </w:p>
    <w:p w14:paraId="2B4D96DE" w14:textId="436A3269"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005F9CA6" w14:textId="3AA6C7D0"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På trods af denne formulering gives der i praksis</w:t>
      </w:r>
      <w:r w:rsidRPr="4305ED21">
        <w:rPr>
          <w:rFonts w:ascii="Cambria" w:eastAsia="Cambria" w:hAnsi="Cambria" w:cs="Cambria"/>
          <w:sz w:val="22"/>
          <w:szCs w:val="22"/>
          <w:u w:val="single"/>
        </w:rPr>
        <w:t xml:space="preserve"> ikke</w:t>
      </w:r>
      <w:r w:rsidRPr="4305ED21">
        <w:rPr>
          <w:rFonts w:ascii="Cambria" w:eastAsia="Cambria" w:hAnsi="Cambria" w:cs="Cambria"/>
          <w:sz w:val="22"/>
          <w:szCs w:val="22"/>
        </w:rPr>
        <w:t xml:space="preserve"> ophold til børn, medmindre de er anbragt eller har haft lovligt ophold - efter min mening lader man således ikke barnets tarv veje tungest.</w:t>
      </w:r>
    </w:p>
    <w:p w14:paraId="0AC29D40" w14:textId="77777777" w:rsidR="00D04A58" w:rsidRDefault="00D04A58" w:rsidP="4305ED21">
      <w:pPr>
        <w:rPr>
          <w:rFonts w:ascii="Cambria" w:eastAsia="Cambria" w:hAnsi="Cambria" w:cs="Cambria"/>
          <w:sz w:val="22"/>
          <w:szCs w:val="22"/>
        </w:rPr>
      </w:pPr>
    </w:p>
    <w:p w14:paraId="470FAE92" w14:textId="60DEB1BA"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Kilde: Michala Clante Bendixen</w:t>
      </w:r>
    </w:p>
    <w:p w14:paraId="72899F93" w14:textId="5F608833" w:rsidR="4305ED21" w:rsidRDefault="4305ED21" w:rsidP="4305ED21">
      <w:pPr>
        <w:rPr>
          <w:rFonts w:ascii="Cambria" w:eastAsia="Cambria" w:hAnsi="Cambria" w:cs="Cambria"/>
          <w:b/>
          <w:bCs/>
          <w:sz w:val="22"/>
          <w:szCs w:val="22"/>
        </w:rPr>
      </w:pPr>
      <w:r w:rsidRPr="4305ED21">
        <w:rPr>
          <w:rFonts w:ascii="Cambria" w:eastAsia="Cambria" w:hAnsi="Cambria" w:cs="Cambria"/>
          <w:b/>
          <w:bCs/>
          <w:sz w:val="22"/>
          <w:szCs w:val="22"/>
        </w:rPr>
        <w:t xml:space="preserve"> </w:t>
      </w:r>
    </w:p>
    <w:p w14:paraId="44F018B1" w14:textId="52561F3F" w:rsidR="4305ED21" w:rsidRDefault="4305ED21" w:rsidP="4305ED21">
      <w:pPr>
        <w:rPr>
          <w:rFonts w:ascii="Cambria" w:eastAsia="Cambria" w:hAnsi="Cambria" w:cs="Cambria"/>
          <w:b/>
          <w:bCs/>
          <w:sz w:val="22"/>
          <w:szCs w:val="22"/>
        </w:rPr>
      </w:pPr>
      <w:r w:rsidRPr="4305ED21">
        <w:rPr>
          <w:rFonts w:ascii="Cambria" w:eastAsia="Cambria" w:hAnsi="Cambria" w:cs="Cambria"/>
          <w:b/>
          <w:bCs/>
          <w:sz w:val="22"/>
          <w:szCs w:val="22"/>
        </w:rPr>
        <w:t>Humanitært ophold (§9b):</w:t>
      </w:r>
    </w:p>
    <w:p w14:paraId="409ADDD8" w14:textId="67AA5223"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Michala Clante Bendixen skrev rapporten </w:t>
      </w:r>
      <w:r w:rsidRPr="4305ED21">
        <w:rPr>
          <w:rFonts w:ascii="Cambria" w:eastAsia="Cambria" w:hAnsi="Cambria" w:cs="Cambria"/>
          <w:i/>
          <w:iCs/>
          <w:sz w:val="22"/>
          <w:szCs w:val="22"/>
        </w:rPr>
        <w:t>Undtagelsens Karakter</w:t>
      </w:r>
      <w:r w:rsidRPr="4305ED21">
        <w:rPr>
          <w:rFonts w:ascii="Cambria" w:eastAsia="Cambria" w:hAnsi="Cambria" w:cs="Cambria"/>
          <w:sz w:val="22"/>
          <w:szCs w:val="22"/>
        </w:rPr>
        <w:t xml:space="preserve"> i 2013, hvor hun påviste, at de muligheder, loven indeholder, ikke anvendes i praksis (afgørelserne ligger alene i ministeriet). Kriterierne om subjektiv frygt, ringe chancer for overlevelse, tortur, voldtægt og lang ventetid er ikke anvendt i en eneste afgørelse mlm. 3. kvartal 2011 og 3. kvartal 2012 (samtlige tilgængelige afgørelser på det tidspunkt). </w:t>
      </w:r>
    </w:p>
    <w:p w14:paraId="483C2BA3" w14:textId="3B63EBD4" w:rsidR="4305ED21" w:rsidRDefault="4305ED21" w:rsidP="4305ED21">
      <w:pPr>
        <w:rPr>
          <w:sz w:val="22"/>
          <w:szCs w:val="22"/>
        </w:rPr>
      </w:pPr>
      <w:r w:rsidRPr="4305ED21">
        <w:rPr>
          <w:rFonts w:ascii="Cambria" w:eastAsia="Cambria" w:hAnsi="Cambria" w:cs="Cambria"/>
          <w:sz w:val="22"/>
          <w:szCs w:val="22"/>
        </w:rPr>
        <w:t xml:space="preserve">Læs rapporten her:  </w:t>
      </w:r>
      <w:hyperlink r:id="rId18">
        <w:r w:rsidRPr="4305ED21">
          <w:rPr>
            <w:rStyle w:val="Llink"/>
            <w:rFonts w:ascii="Cambria" w:eastAsia="Cambria" w:hAnsi="Cambria" w:cs="Cambria"/>
            <w:color w:val="0069D9"/>
            <w:sz w:val="22"/>
            <w:szCs w:val="22"/>
          </w:rPr>
          <w:t>http://refugeeswelcome.dk/undtagelsens-karakter/</w:t>
        </w:r>
      </w:hyperlink>
    </w:p>
    <w:p w14:paraId="498FF927" w14:textId="67D1D776"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4F41CE84" w14:textId="0CF5EA05"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En senere gennemgang i 2014 viste, at i de 80 senest afgjorte sager indgik der 72 børn - og ikke i en eneste sag var barnets tarv indgået. Kun ét barn havde fået opholdstilladelse på baggrund af sin egen sag, og det var pga. en sygdom som også ville have givet ophold til en voksen (nyresvigt). </w:t>
      </w:r>
    </w:p>
    <w:p w14:paraId="34B07FE9" w14:textId="3E7D5A45"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3D91CCD9" w14:textId="17A5FD0B"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Siden er det kun blevet værre. Næsten alle asylansøgere ansøger på et tidspunkt om humanitært ophold, men i de første 3 kvartaler af 2016 blev der givet 3 (tre) tilladelser. Året før var det 15.</w:t>
      </w:r>
    </w:p>
    <w:p w14:paraId="4AA3EA5F" w14:textId="04DE2EDA"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486045CE" w14:textId="77777777" w:rsidR="009A1FF2" w:rsidRPr="00DE5ABE" w:rsidRDefault="009A1FF2" w:rsidP="009A1FF2">
      <w:pPr>
        <w:rPr>
          <w:rFonts w:ascii="Cambria" w:hAnsi="Cambria" w:cs="Times New Roman"/>
          <w:b/>
          <w:color w:val="000000" w:themeColor="text1"/>
          <w:sz w:val="22"/>
          <w:szCs w:val="22"/>
          <w:lang w:eastAsia="da-DK"/>
        </w:rPr>
      </w:pPr>
      <w:r>
        <w:rPr>
          <w:rFonts w:ascii="Cambria" w:hAnsi="Cambria" w:cs="Times New Roman"/>
          <w:b/>
          <w:color w:val="000000" w:themeColor="text1"/>
          <w:sz w:val="22"/>
          <w:szCs w:val="22"/>
          <w:lang w:eastAsia="da-DK"/>
        </w:rPr>
        <w:t>Antal børn</w:t>
      </w:r>
      <w:r w:rsidRPr="00DE5ABE">
        <w:rPr>
          <w:rFonts w:ascii="Cambria" w:hAnsi="Cambria" w:cs="Times New Roman"/>
          <w:b/>
          <w:color w:val="000000" w:themeColor="text1"/>
          <w:sz w:val="22"/>
          <w:szCs w:val="22"/>
          <w:lang w:eastAsia="da-DK"/>
        </w:rPr>
        <w:t xml:space="preserve"> i udsendelsesposition: </w:t>
      </w:r>
    </w:p>
    <w:p w14:paraId="3062D84A" w14:textId="77777777" w:rsidR="009A1FF2" w:rsidRPr="00DE5ABE" w:rsidRDefault="009A1FF2" w:rsidP="009A1FF2">
      <w:pPr>
        <w:rPr>
          <w:rFonts w:ascii="Cambria" w:hAnsi="Cambria" w:cs="Times New Roman"/>
          <w:color w:val="000000" w:themeColor="text1"/>
          <w:sz w:val="22"/>
          <w:szCs w:val="22"/>
          <w:lang w:eastAsia="da-DK"/>
        </w:rPr>
      </w:pPr>
      <w:r w:rsidRPr="00DE5ABE">
        <w:rPr>
          <w:rFonts w:ascii="Cambria" w:hAnsi="Cambria" w:cs="Times New Roman"/>
          <w:color w:val="000000" w:themeColor="text1"/>
          <w:sz w:val="22"/>
          <w:szCs w:val="22"/>
          <w:lang w:eastAsia="da-DK"/>
        </w:rPr>
        <w:t>Udlændingestyrelsen nægter at lave opgørelsen fremover, de gjorde det senest i 2014. På det tidspunkt havde 35 børn været her i mindst 4 år, 8 børn i mindst 6 år og 4 børn i mindst 8 år. Langt de fleste bliver sendt ud i løbet af 1-2 år, som tabellen viser:</w:t>
      </w:r>
    </w:p>
    <w:p w14:paraId="5B104A4D" w14:textId="77777777" w:rsidR="009A1FF2" w:rsidRDefault="009A1FF2" w:rsidP="009A1FF2">
      <w:pPr>
        <w:rPr>
          <w:rFonts w:ascii="Cambria" w:hAnsi="Cambria"/>
          <w:color w:val="FF0000"/>
        </w:rPr>
      </w:pPr>
      <w:r w:rsidRPr="00D51208">
        <w:rPr>
          <w:noProof/>
          <w:color w:val="FF0000"/>
          <w:lang w:val="en-US" w:eastAsia="da-DK"/>
        </w:rPr>
        <w:drawing>
          <wp:anchor distT="0" distB="0" distL="114300" distR="114300" simplePos="0" relativeHeight="251659264" behindDoc="0" locked="0" layoutInCell="1" allowOverlap="1" wp14:anchorId="5068A2D9" wp14:editId="593C38AB">
            <wp:simplePos x="0" y="0"/>
            <wp:positionH relativeFrom="column">
              <wp:posOffset>23495</wp:posOffset>
            </wp:positionH>
            <wp:positionV relativeFrom="paragraph">
              <wp:posOffset>7620</wp:posOffset>
            </wp:positionV>
            <wp:extent cx="4450715" cy="474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0715" cy="4749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AFF4763" w14:textId="77777777" w:rsidR="009A1FF2" w:rsidRPr="00E50D58" w:rsidRDefault="009A1FF2" w:rsidP="009A1FF2">
      <w:pPr>
        <w:rPr>
          <w:rFonts w:ascii="Cambria" w:hAnsi="Cambria"/>
        </w:rPr>
      </w:pPr>
    </w:p>
    <w:p w14:paraId="4E626B85" w14:textId="77777777" w:rsidR="009A1FF2" w:rsidRPr="00E50D58" w:rsidRDefault="009A1FF2" w:rsidP="009A1FF2">
      <w:pPr>
        <w:rPr>
          <w:rFonts w:ascii="Cambria" w:hAnsi="Cambria"/>
        </w:rPr>
      </w:pPr>
    </w:p>
    <w:p w14:paraId="30C39CE4" w14:textId="77777777" w:rsidR="009A1FF2" w:rsidRPr="00E50D58" w:rsidRDefault="009A1FF2" w:rsidP="009A1FF2">
      <w:pPr>
        <w:rPr>
          <w:rFonts w:ascii="Cambria" w:hAnsi="Cambria"/>
        </w:rPr>
      </w:pPr>
    </w:p>
    <w:p w14:paraId="5B66ACEB" w14:textId="77777777" w:rsidR="009A1FF2" w:rsidRPr="00E50D58" w:rsidRDefault="009A1FF2" w:rsidP="009A1FF2">
      <w:pPr>
        <w:rPr>
          <w:rFonts w:ascii="Cambria" w:hAnsi="Cambria"/>
        </w:rPr>
      </w:pPr>
    </w:p>
    <w:p w14:paraId="0D04A843" w14:textId="77777777" w:rsidR="009A1FF2" w:rsidRPr="00E50D58" w:rsidRDefault="009A1FF2" w:rsidP="009A1FF2">
      <w:pPr>
        <w:rPr>
          <w:rFonts w:ascii="Cambria" w:hAnsi="Cambria"/>
        </w:rPr>
      </w:pPr>
    </w:p>
    <w:p w14:paraId="06B7D39B" w14:textId="77777777" w:rsidR="009A1FF2" w:rsidRPr="00E50D58" w:rsidRDefault="009A1FF2" w:rsidP="009A1FF2">
      <w:pPr>
        <w:rPr>
          <w:rFonts w:ascii="Cambria" w:hAnsi="Cambria"/>
        </w:rPr>
      </w:pPr>
    </w:p>
    <w:p w14:paraId="553D9CCD" w14:textId="77777777" w:rsidR="009A1FF2" w:rsidRPr="00E50D58" w:rsidRDefault="009A1FF2" w:rsidP="009A1FF2">
      <w:pPr>
        <w:rPr>
          <w:rFonts w:ascii="Cambria" w:hAnsi="Cambria"/>
        </w:rPr>
      </w:pPr>
    </w:p>
    <w:p w14:paraId="37B546DB" w14:textId="77777777" w:rsidR="009A1FF2" w:rsidRPr="00E50D58" w:rsidRDefault="009A1FF2" w:rsidP="009A1FF2">
      <w:pPr>
        <w:rPr>
          <w:rFonts w:ascii="Cambria" w:hAnsi="Cambria"/>
        </w:rPr>
      </w:pPr>
    </w:p>
    <w:p w14:paraId="406C05FE" w14:textId="77777777" w:rsidR="009A1FF2" w:rsidRPr="00E50D58" w:rsidRDefault="009A1FF2" w:rsidP="009A1FF2">
      <w:pPr>
        <w:rPr>
          <w:rFonts w:ascii="Cambria" w:hAnsi="Cambria"/>
        </w:rPr>
      </w:pPr>
    </w:p>
    <w:p w14:paraId="0B2EB13A" w14:textId="77777777" w:rsidR="009A1FF2" w:rsidRPr="00E50D58" w:rsidRDefault="009A1FF2" w:rsidP="009A1FF2">
      <w:pPr>
        <w:rPr>
          <w:rFonts w:ascii="Cambria" w:hAnsi="Cambria"/>
        </w:rPr>
      </w:pPr>
    </w:p>
    <w:p w14:paraId="1951AA48" w14:textId="77777777" w:rsidR="009A1FF2" w:rsidRPr="00E50D58" w:rsidRDefault="009A1FF2" w:rsidP="009A1FF2">
      <w:pPr>
        <w:rPr>
          <w:rFonts w:ascii="Cambria" w:hAnsi="Cambria"/>
        </w:rPr>
      </w:pPr>
    </w:p>
    <w:p w14:paraId="6CFE4613" w14:textId="77777777" w:rsidR="009A1FF2" w:rsidRPr="00E50D58" w:rsidRDefault="009A1FF2" w:rsidP="009A1FF2">
      <w:pPr>
        <w:rPr>
          <w:rFonts w:ascii="Cambria" w:hAnsi="Cambria"/>
        </w:rPr>
      </w:pPr>
    </w:p>
    <w:p w14:paraId="71D33066" w14:textId="77777777" w:rsidR="009A1FF2" w:rsidRPr="00E50D58" w:rsidRDefault="009A1FF2" w:rsidP="009A1FF2">
      <w:pPr>
        <w:rPr>
          <w:rFonts w:ascii="Cambria" w:hAnsi="Cambria"/>
        </w:rPr>
      </w:pPr>
    </w:p>
    <w:p w14:paraId="4DF4AFAA" w14:textId="77777777" w:rsidR="009A1FF2" w:rsidRPr="00E50D58" w:rsidRDefault="009A1FF2" w:rsidP="009A1FF2">
      <w:pPr>
        <w:rPr>
          <w:rFonts w:ascii="Cambria" w:hAnsi="Cambria"/>
        </w:rPr>
      </w:pPr>
    </w:p>
    <w:p w14:paraId="3F03FB47" w14:textId="77777777" w:rsidR="009A1FF2" w:rsidRPr="00E50D58" w:rsidRDefault="009A1FF2" w:rsidP="009A1FF2">
      <w:pPr>
        <w:rPr>
          <w:rFonts w:ascii="Cambria" w:hAnsi="Cambria"/>
        </w:rPr>
      </w:pPr>
    </w:p>
    <w:p w14:paraId="16CBA990" w14:textId="77777777" w:rsidR="009A1FF2" w:rsidRPr="00E50D58" w:rsidRDefault="009A1FF2" w:rsidP="009A1FF2">
      <w:pPr>
        <w:rPr>
          <w:rFonts w:ascii="Cambria" w:hAnsi="Cambria"/>
        </w:rPr>
      </w:pPr>
    </w:p>
    <w:p w14:paraId="1E34B9D4" w14:textId="77777777" w:rsidR="009A1FF2" w:rsidRPr="00E50D58" w:rsidRDefault="009A1FF2" w:rsidP="009A1FF2">
      <w:pPr>
        <w:rPr>
          <w:rFonts w:ascii="Cambria" w:hAnsi="Cambria"/>
        </w:rPr>
      </w:pPr>
    </w:p>
    <w:p w14:paraId="67C9BC8D" w14:textId="77777777" w:rsidR="009A1FF2" w:rsidRDefault="009A1FF2" w:rsidP="009A1FF2">
      <w:pPr>
        <w:rPr>
          <w:rFonts w:ascii="Cambria" w:hAnsi="Cambria"/>
          <w:color w:val="000000" w:themeColor="text1"/>
          <w:sz w:val="22"/>
          <w:szCs w:val="22"/>
        </w:rPr>
      </w:pPr>
    </w:p>
    <w:p w14:paraId="41535273" w14:textId="77777777" w:rsidR="009A1FF2" w:rsidRDefault="009A1FF2" w:rsidP="009A1FF2">
      <w:pPr>
        <w:rPr>
          <w:rFonts w:ascii="Cambria" w:hAnsi="Cambria"/>
          <w:color w:val="000000" w:themeColor="text1"/>
          <w:sz w:val="22"/>
          <w:szCs w:val="22"/>
        </w:rPr>
      </w:pPr>
    </w:p>
    <w:p w14:paraId="348EEED4" w14:textId="77777777" w:rsidR="009A1FF2" w:rsidRDefault="009A1FF2" w:rsidP="009A1FF2">
      <w:pPr>
        <w:rPr>
          <w:rFonts w:ascii="Cambria" w:hAnsi="Cambria"/>
          <w:color w:val="000000" w:themeColor="text1"/>
          <w:sz w:val="22"/>
          <w:szCs w:val="22"/>
        </w:rPr>
      </w:pPr>
    </w:p>
    <w:p w14:paraId="6A6D07D1" w14:textId="77777777" w:rsidR="009A1FF2" w:rsidRDefault="009A1FF2" w:rsidP="009A1FF2">
      <w:pPr>
        <w:rPr>
          <w:rFonts w:ascii="Cambria" w:hAnsi="Cambria"/>
          <w:color w:val="000000" w:themeColor="text1"/>
          <w:sz w:val="22"/>
          <w:szCs w:val="22"/>
        </w:rPr>
      </w:pPr>
    </w:p>
    <w:p w14:paraId="7656F027" w14:textId="77777777" w:rsidR="009A1FF2" w:rsidRDefault="009A1FF2" w:rsidP="009A1FF2">
      <w:pPr>
        <w:rPr>
          <w:rFonts w:ascii="Cambria" w:hAnsi="Cambria"/>
          <w:color w:val="000000" w:themeColor="text1"/>
          <w:sz w:val="22"/>
          <w:szCs w:val="22"/>
        </w:rPr>
      </w:pPr>
    </w:p>
    <w:p w14:paraId="004807ED" w14:textId="77777777" w:rsidR="009A1FF2" w:rsidRDefault="009A1FF2" w:rsidP="009A1FF2">
      <w:pPr>
        <w:rPr>
          <w:rFonts w:ascii="Cambria" w:hAnsi="Cambria"/>
          <w:color w:val="000000" w:themeColor="text1"/>
          <w:sz w:val="22"/>
          <w:szCs w:val="22"/>
        </w:rPr>
      </w:pPr>
    </w:p>
    <w:p w14:paraId="6664B708" w14:textId="77777777" w:rsidR="009A1FF2" w:rsidRDefault="009A1FF2" w:rsidP="009A1FF2">
      <w:pPr>
        <w:rPr>
          <w:rFonts w:ascii="Cambria" w:hAnsi="Cambria"/>
          <w:color w:val="000000" w:themeColor="text1"/>
          <w:sz w:val="22"/>
          <w:szCs w:val="22"/>
        </w:rPr>
      </w:pPr>
    </w:p>
    <w:p w14:paraId="03786951" w14:textId="77777777" w:rsidR="00D04A58" w:rsidRDefault="009A1FF2" w:rsidP="4305ED21">
      <w:pPr>
        <w:rPr>
          <w:rFonts w:ascii="Cambria" w:hAnsi="Cambria"/>
          <w:color w:val="000000" w:themeColor="text1"/>
          <w:sz w:val="22"/>
          <w:szCs w:val="22"/>
        </w:rPr>
      </w:pPr>
      <w:r w:rsidRPr="00DE5ABE">
        <w:rPr>
          <w:rFonts w:ascii="Cambria" w:hAnsi="Cambria"/>
          <w:color w:val="000000" w:themeColor="text1"/>
          <w:sz w:val="22"/>
          <w:szCs w:val="22"/>
        </w:rPr>
        <w:t>Kilde til tabel: Udlændingestyrelsen</w:t>
      </w:r>
    </w:p>
    <w:p w14:paraId="79BC955D" w14:textId="3D6D0259" w:rsidR="4305ED21" w:rsidRPr="00D04A58" w:rsidRDefault="4305ED21" w:rsidP="4305ED21">
      <w:pPr>
        <w:rPr>
          <w:rFonts w:ascii="Cambria" w:hAnsi="Cambria"/>
          <w:color w:val="000000" w:themeColor="text1"/>
          <w:sz w:val="22"/>
          <w:szCs w:val="22"/>
        </w:rPr>
      </w:pPr>
      <w:r w:rsidRPr="4305ED21">
        <w:rPr>
          <w:rFonts w:ascii="Cambria" w:eastAsia="Cambria" w:hAnsi="Cambria" w:cs="Cambria"/>
          <w:b/>
          <w:bCs/>
          <w:sz w:val="22"/>
          <w:szCs w:val="22"/>
        </w:rPr>
        <w:t>Børn som tolke – Institut for Menneskerettigheder</w:t>
      </w:r>
    </w:p>
    <w:p w14:paraId="5BC48B9C" w14:textId="27DD980E"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I rapporten </w:t>
      </w:r>
      <w:r w:rsidRPr="4305ED21">
        <w:rPr>
          <w:rFonts w:ascii="Cambria" w:eastAsia="Cambria" w:hAnsi="Cambria" w:cs="Cambria"/>
          <w:i/>
          <w:iCs/>
          <w:sz w:val="22"/>
          <w:szCs w:val="22"/>
        </w:rPr>
        <w:t>Lige adgang til sundhed</w:t>
      </w:r>
      <w:r w:rsidRPr="4305ED21">
        <w:rPr>
          <w:rFonts w:ascii="Cambria" w:eastAsia="Cambria" w:hAnsi="Cambria" w:cs="Cambria"/>
          <w:sz w:val="22"/>
          <w:szCs w:val="22"/>
        </w:rPr>
        <w:t xml:space="preserve"> af Institut for Menneskerettigheder fra 2014 (link længere nede) kritiseres brugen af børn som tolke i sundhedsvæsnet. De samme problemstillinger gør sig gældende når børn agerer tolke i asylsystemet. Udover at vigtige oplysninger kan gå tabt, er det et kæmpe ansvar at lægge på barnets skuldre.</w:t>
      </w:r>
    </w:p>
    <w:p w14:paraId="18463BBE" w14:textId="403F4551"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Forbuddet mod brug af børn som tolke blev gennemført i sundhedsvæsnet, men børn agerer fortsat og i stor stil tolke i forbindelse med kontakt til Udlændingestyrelsen, kommuner, advokater, sagsbehandlere osv. Det skal i den forbindelse nævnes at Udlændingestyrelsen oplyser, at de sender breve med afslag ud på ansøgers modersmål. Refugees pointerer dog, at brevene med afslag </w:t>
      </w:r>
      <w:r w:rsidRPr="4305ED21">
        <w:rPr>
          <w:rFonts w:ascii="Cambria" w:eastAsia="Cambria" w:hAnsi="Cambria" w:cs="Cambria"/>
          <w:i/>
          <w:iCs/>
          <w:sz w:val="22"/>
          <w:szCs w:val="22"/>
        </w:rPr>
        <w:t>først</w:t>
      </w:r>
      <w:r w:rsidRPr="4305ED21">
        <w:rPr>
          <w:rFonts w:ascii="Cambria" w:eastAsia="Cambria" w:hAnsi="Cambria" w:cs="Cambria"/>
          <w:sz w:val="22"/>
          <w:szCs w:val="22"/>
        </w:rPr>
        <w:t xml:space="preserve"> sendes på dansk og først </w:t>
      </w:r>
      <w:r w:rsidRPr="4305ED21">
        <w:rPr>
          <w:rFonts w:ascii="Cambria" w:eastAsia="Cambria" w:hAnsi="Cambria" w:cs="Cambria"/>
          <w:i/>
          <w:iCs/>
          <w:sz w:val="22"/>
          <w:szCs w:val="22"/>
        </w:rPr>
        <w:t>senere</w:t>
      </w:r>
      <w:r w:rsidRPr="4305ED21">
        <w:rPr>
          <w:rFonts w:ascii="Cambria" w:eastAsia="Cambria" w:hAnsi="Cambria" w:cs="Cambria"/>
          <w:sz w:val="22"/>
          <w:szCs w:val="22"/>
        </w:rPr>
        <w:t xml:space="preserve"> eftersendes på modersmål: </w:t>
      </w:r>
      <w:hyperlink r:id="rId20">
        <w:r w:rsidRPr="4305ED21">
          <w:rPr>
            <w:rStyle w:val="Llink"/>
            <w:rFonts w:ascii="Cambria" w:eastAsia="Cambria" w:hAnsi="Cambria" w:cs="Cambria"/>
            <w:sz w:val="22"/>
            <w:szCs w:val="22"/>
          </w:rPr>
          <w:t>http://refugees.dk/fakta/asylproceduren-i-danmark/hvordan-afgoeres-en-asylsag/</w:t>
        </w:r>
      </w:hyperlink>
      <w:r w:rsidRPr="4305ED21">
        <w:rPr>
          <w:rFonts w:ascii="Cambria" w:eastAsia="Cambria" w:hAnsi="Cambria" w:cs="Cambria"/>
          <w:sz w:val="22"/>
          <w:szCs w:val="22"/>
        </w:rPr>
        <w:t xml:space="preserve">. Det betyder, at børnene fortsat er henvist til at skulle tolke det brev der modtages på dansk. </w:t>
      </w:r>
    </w:p>
    <w:p w14:paraId="437D3260" w14:textId="53EBAAB8"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52078BAA" w14:textId="3FF2BF09" w:rsidR="4305ED21" w:rsidRDefault="4305ED21" w:rsidP="4305ED21">
      <w:pPr>
        <w:rPr>
          <w:rFonts w:ascii="Cambria" w:eastAsia="Cambria" w:hAnsi="Cambria" w:cs="Cambria"/>
          <w:b/>
          <w:bCs/>
          <w:sz w:val="22"/>
          <w:szCs w:val="22"/>
        </w:rPr>
      </w:pPr>
      <w:r w:rsidRPr="4305ED21">
        <w:rPr>
          <w:rFonts w:ascii="Cambria" w:eastAsia="Cambria" w:hAnsi="Cambria" w:cs="Cambria"/>
          <w:b/>
          <w:bCs/>
          <w:sz w:val="22"/>
          <w:szCs w:val="22"/>
        </w:rPr>
        <w:t xml:space="preserve">Fra rapporten </w:t>
      </w:r>
      <w:r w:rsidRPr="4305ED21">
        <w:rPr>
          <w:rFonts w:ascii="Cambria" w:eastAsia="Cambria" w:hAnsi="Cambria" w:cs="Cambria"/>
          <w:b/>
          <w:bCs/>
          <w:i/>
          <w:iCs/>
          <w:sz w:val="22"/>
          <w:szCs w:val="22"/>
        </w:rPr>
        <w:t>Lige adgang til sundhed</w:t>
      </w:r>
      <w:r w:rsidRPr="4305ED21">
        <w:rPr>
          <w:rFonts w:ascii="Cambria" w:eastAsia="Cambria" w:hAnsi="Cambria" w:cs="Cambria"/>
          <w:b/>
          <w:bCs/>
          <w:sz w:val="22"/>
          <w:szCs w:val="22"/>
        </w:rPr>
        <w:t xml:space="preserve"> og andre kommentarer vedrørende børnetolke:</w:t>
      </w:r>
    </w:p>
    <w:p w14:paraId="4DBA7164" w14:textId="26428F6C"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”Der [er] en lang række etiske problemstillinger ved at bruge børn som tolke, herunder at relationen mellem barn og voksen kommer ud af balance, og at barnet får informationer, som kan være svære at takle følelsesmæssigt.”</w:t>
      </w:r>
    </w:p>
    <w:p w14:paraId="71E11B3D" w14:textId="28CA1ABB" w:rsidR="4305ED21" w:rsidRDefault="4305ED21" w:rsidP="4305ED21">
      <w:pPr>
        <w:rPr>
          <w:sz w:val="22"/>
          <w:szCs w:val="22"/>
        </w:rPr>
      </w:pPr>
      <w:r w:rsidRPr="4305ED21">
        <w:rPr>
          <w:rFonts w:ascii="Cambria" w:eastAsia="Cambria" w:hAnsi="Cambria" w:cs="Cambria"/>
          <w:sz w:val="22"/>
          <w:szCs w:val="22"/>
        </w:rPr>
        <w:t xml:space="preserve">Kilde: Link til rapport: </w:t>
      </w:r>
      <w:hyperlink r:id="rId21">
        <w:r w:rsidRPr="4305ED21">
          <w:rPr>
            <w:rStyle w:val="Llink"/>
            <w:rFonts w:ascii="Cambria" w:eastAsia="Cambria" w:hAnsi="Cambria" w:cs="Cambria"/>
            <w:sz w:val="22"/>
            <w:szCs w:val="22"/>
          </w:rPr>
          <w:t>http://menneskeret.dk/sites/menneskeret.dk/files/media/dokumenter/udgivelser/lige_adgang_til_sundhed_pdfa.pdf</w:t>
        </w:r>
      </w:hyperlink>
    </w:p>
    <w:p w14:paraId="33DB63FA" w14:textId="72086644"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2732ED9B" w14:textId="5B681718" w:rsidR="4305ED21" w:rsidRDefault="4305ED21" w:rsidP="4305ED21">
      <w:pPr>
        <w:rPr>
          <w:rFonts w:ascii="Cambria" w:eastAsia="Cambria" w:hAnsi="Cambria" w:cs="Cambria"/>
          <w:color w:val="333333"/>
          <w:sz w:val="22"/>
          <w:szCs w:val="22"/>
        </w:rPr>
      </w:pPr>
      <w:r w:rsidRPr="4305ED21">
        <w:rPr>
          <w:rFonts w:ascii="Cambria" w:eastAsia="Cambria" w:hAnsi="Cambria" w:cs="Cambria"/>
          <w:color w:val="333333"/>
          <w:sz w:val="22"/>
          <w:szCs w:val="22"/>
        </w:rPr>
        <w:t>”Udover at vigtige oplysninger kan gå tabt, hvilket er skidt for patienten, er der tale om, at børnene involveres i problemstillinger om forældrenes helbred og kommer i besiddelse af viden, som kan være svær at håndtere. Det kan have alvorlige konsekvenser for børnene og skade relationen mellem barn og forælder, hvis et barn fx skal forklare sin mor, at moderen har en alvorlig sygdom.”</w:t>
      </w:r>
    </w:p>
    <w:p w14:paraId="7E9D3B59" w14:textId="5660B91D" w:rsidR="4305ED21" w:rsidRDefault="4305ED21" w:rsidP="4305ED21">
      <w:pPr>
        <w:rPr>
          <w:sz w:val="22"/>
          <w:szCs w:val="22"/>
        </w:rPr>
      </w:pPr>
      <w:r w:rsidRPr="4305ED21">
        <w:rPr>
          <w:rFonts w:ascii="Cambria" w:eastAsia="Cambria" w:hAnsi="Cambria" w:cs="Cambria"/>
          <w:sz w:val="22"/>
          <w:szCs w:val="22"/>
        </w:rPr>
        <w:t xml:space="preserve">Kilde: </w:t>
      </w:r>
      <w:hyperlink r:id="rId22">
        <w:r w:rsidRPr="4305ED21">
          <w:rPr>
            <w:rStyle w:val="Llink"/>
            <w:rFonts w:ascii="Cambria" w:eastAsia="Cambria" w:hAnsi="Cambria" w:cs="Cambria"/>
            <w:sz w:val="22"/>
            <w:szCs w:val="22"/>
          </w:rPr>
          <w:t>http://menneskeret.dk/nyheder/ny-rapport-paapeger-behovet-bedre-tolkning</w:t>
        </w:r>
      </w:hyperlink>
    </w:p>
    <w:p w14:paraId="3876C8C8" w14:textId="13E28A50"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02A7FC75" w14:textId="10C46B06"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»Myndigheder skal agere i henhold til barnets tarv, og det gør praktiserende læger helt tydeligt ikke, når de lader børn tolke. Det skal stoppes, og derfor skal der en indskærpelse til, og vi støtter et egentligt forbud«, siger børnepolitisk konsulent Inger Neufeld fra Red Barnet.</w:t>
      </w:r>
    </w:p>
    <w:p w14:paraId="48630CAB" w14:textId="1D298155" w:rsidR="4305ED21" w:rsidRDefault="4305ED21" w:rsidP="4305ED21">
      <w:pPr>
        <w:rPr>
          <w:sz w:val="22"/>
          <w:szCs w:val="22"/>
        </w:rPr>
      </w:pPr>
      <w:r w:rsidRPr="4305ED21">
        <w:rPr>
          <w:rFonts w:ascii="Cambria" w:eastAsia="Cambria" w:hAnsi="Cambria" w:cs="Cambria"/>
          <w:sz w:val="22"/>
          <w:szCs w:val="22"/>
        </w:rPr>
        <w:t xml:space="preserve">Kilde: </w:t>
      </w:r>
      <w:hyperlink r:id="rId23">
        <w:r w:rsidRPr="4305ED21">
          <w:rPr>
            <w:rStyle w:val="Llink"/>
            <w:rFonts w:ascii="Cambria" w:eastAsia="Cambria" w:hAnsi="Cambria" w:cs="Cambria"/>
            <w:sz w:val="22"/>
            <w:szCs w:val="22"/>
          </w:rPr>
          <w:t>http://politiken.dk/forbrugogliv/sundhedogmotion/article5530076.ece</w:t>
        </w:r>
      </w:hyperlink>
    </w:p>
    <w:p w14:paraId="2D0D1293" w14:textId="65A2DE8B"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 </w:t>
      </w:r>
    </w:p>
    <w:p w14:paraId="0172A992" w14:textId="7DDCE80A" w:rsidR="4305ED21" w:rsidRDefault="4305ED21" w:rsidP="4305ED21">
      <w:pPr>
        <w:rPr>
          <w:rFonts w:ascii="Cambria" w:eastAsia="Cambria" w:hAnsi="Cambria" w:cs="Cambria"/>
          <w:b/>
          <w:bCs/>
          <w:sz w:val="22"/>
          <w:szCs w:val="22"/>
        </w:rPr>
      </w:pPr>
      <w:r w:rsidRPr="4305ED21">
        <w:rPr>
          <w:rFonts w:ascii="Cambria" w:eastAsia="Cambria" w:hAnsi="Cambria" w:cs="Cambria"/>
          <w:b/>
          <w:bCs/>
          <w:sz w:val="22"/>
          <w:szCs w:val="22"/>
        </w:rPr>
        <w:t>”En barndom i undtagelsestilstand”</w:t>
      </w:r>
    </w:p>
    <w:p w14:paraId="3965ECB9" w14:textId="017BEFD1"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 xml:space="preserve">Kathrine Vitus, seniorforser ved SFI, har sammen med Signe Smith Nielsen, postdoc., skrevet antologien ”Asylbørn i Danmark – en barndom i undtagelsestilstand”. Her nævnes nogle af problemstillingerne: </w:t>
      </w:r>
    </w:p>
    <w:p w14:paraId="0ABE49E8" w14:textId="668780AD" w:rsidR="4305ED21" w:rsidRDefault="4305ED21" w:rsidP="4305ED21">
      <w:pPr>
        <w:rPr>
          <w:rFonts w:ascii="Cambria" w:eastAsia="Cambria" w:hAnsi="Cambria" w:cs="Cambria"/>
          <w:color w:val="333333"/>
          <w:sz w:val="22"/>
          <w:szCs w:val="22"/>
        </w:rPr>
      </w:pPr>
      <w:r w:rsidRPr="4305ED21">
        <w:rPr>
          <w:rFonts w:ascii="Cambria" w:eastAsia="Cambria" w:hAnsi="Cambria" w:cs="Cambria"/>
          <w:color w:val="333333"/>
          <w:sz w:val="22"/>
          <w:szCs w:val="22"/>
        </w:rPr>
        <w:t>”Børnene føler sig udenfor og opbygger en normalitet, som de ved er helt særlig, og en selvforståelse af, at de ikke er velkomne nogen steder. De ved godt, hvilken situation de befinder sig i, og den evige ubestemte ventetid belaster deres forhold til nuet, fordi det bliver svært at udfylde det med mening og bliver værdiløst,” siger Kathrine Vitus.</w:t>
      </w:r>
    </w:p>
    <w:p w14:paraId="2EC4B592" w14:textId="5C5EA512" w:rsidR="4305ED21" w:rsidRDefault="4305ED21" w:rsidP="4305ED21">
      <w:pPr>
        <w:rPr>
          <w:rFonts w:ascii="Cambria" w:eastAsia="Cambria" w:hAnsi="Cambria" w:cs="Cambria"/>
          <w:color w:val="FF0000"/>
          <w:sz w:val="22"/>
          <w:szCs w:val="22"/>
        </w:rPr>
      </w:pPr>
      <w:r w:rsidRPr="4305ED21">
        <w:rPr>
          <w:rFonts w:ascii="Cambria" w:eastAsia="Cambria" w:hAnsi="Cambria" w:cs="Cambria"/>
          <w:color w:val="FF0000"/>
          <w:sz w:val="22"/>
          <w:szCs w:val="22"/>
        </w:rPr>
        <w:t xml:space="preserve"> </w:t>
      </w:r>
    </w:p>
    <w:p w14:paraId="136503DA" w14:textId="3CE81FAE" w:rsidR="4305ED21" w:rsidRDefault="4305ED21" w:rsidP="4305ED21">
      <w:pPr>
        <w:rPr>
          <w:rFonts w:ascii="Cambria" w:eastAsia="Cambria" w:hAnsi="Cambria" w:cs="Cambria"/>
          <w:color w:val="333333"/>
          <w:sz w:val="22"/>
          <w:szCs w:val="22"/>
        </w:rPr>
      </w:pPr>
      <w:r w:rsidRPr="4305ED21">
        <w:rPr>
          <w:rFonts w:ascii="Cambria" w:eastAsia="Cambria" w:hAnsi="Cambria" w:cs="Cambria"/>
          <w:color w:val="333333"/>
          <w:sz w:val="22"/>
          <w:szCs w:val="22"/>
        </w:rPr>
        <w:t>”Børnene reagerer både på forældrenes tilstand, og på deres oplevelse og forståelse af deres egen situation. Det præger deres sociale kompetencer og psykiske trivsel.”</w:t>
      </w:r>
    </w:p>
    <w:p w14:paraId="29DF3642" w14:textId="09AC745F" w:rsidR="4305ED21" w:rsidRDefault="4305ED21" w:rsidP="4305ED21">
      <w:pPr>
        <w:rPr>
          <w:sz w:val="22"/>
          <w:szCs w:val="22"/>
        </w:rPr>
      </w:pPr>
      <w:r w:rsidRPr="4305ED21">
        <w:rPr>
          <w:rFonts w:ascii="Cambria" w:eastAsia="Cambria" w:hAnsi="Cambria" w:cs="Cambria"/>
          <w:color w:val="333333"/>
          <w:sz w:val="22"/>
          <w:szCs w:val="22"/>
        </w:rPr>
        <w:t xml:space="preserve">Kilde: </w:t>
      </w:r>
      <w:hyperlink r:id="rId24">
        <w:r w:rsidRPr="4305ED21">
          <w:rPr>
            <w:rStyle w:val="Llink"/>
            <w:rFonts w:ascii="Cambria" w:eastAsia="Cambria" w:hAnsi="Cambria" w:cs="Cambria"/>
            <w:color w:val="333333"/>
            <w:sz w:val="22"/>
            <w:szCs w:val="22"/>
          </w:rPr>
          <w:t>http://videnskab.dk/kultur-samfund/asylborn-er-spejlbilleder-af-danmark</w:t>
        </w:r>
      </w:hyperlink>
    </w:p>
    <w:p w14:paraId="144DFA8C" w14:textId="5FAF67CD" w:rsidR="4305ED21" w:rsidRDefault="4305ED21" w:rsidP="4305ED21">
      <w:pPr>
        <w:rPr>
          <w:rFonts w:ascii="Times" w:eastAsia="Times" w:hAnsi="Times" w:cs="Times"/>
          <w:b/>
          <w:bCs/>
          <w:sz w:val="22"/>
          <w:szCs w:val="22"/>
        </w:rPr>
      </w:pPr>
      <w:r w:rsidRPr="4305ED21">
        <w:rPr>
          <w:rFonts w:ascii="Times" w:eastAsia="Times" w:hAnsi="Times" w:cs="Times"/>
          <w:b/>
          <w:bCs/>
          <w:sz w:val="22"/>
          <w:szCs w:val="22"/>
        </w:rPr>
        <w:t xml:space="preserve"> </w:t>
      </w:r>
    </w:p>
    <w:p w14:paraId="165E28BC" w14:textId="066072D9" w:rsidR="4305ED21" w:rsidRPr="00D04A58" w:rsidRDefault="4305ED21" w:rsidP="4305ED21">
      <w:pPr>
        <w:rPr>
          <w:rFonts w:ascii="Times" w:eastAsia="Times" w:hAnsi="Times" w:cs="Times"/>
          <w:b/>
          <w:bCs/>
          <w:sz w:val="22"/>
          <w:szCs w:val="22"/>
        </w:rPr>
      </w:pPr>
      <w:r w:rsidRPr="4305ED21">
        <w:rPr>
          <w:rFonts w:ascii="Times" w:eastAsia="Times" w:hAnsi="Times" w:cs="Times"/>
          <w:b/>
          <w:bCs/>
          <w:sz w:val="22"/>
          <w:szCs w:val="22"/>
        </w:rPr>
        <w:t xml:space="preserve"> </w:t>
      </w:r>
      <w:r w:rsidRPr="4305ED21">
        <w:rPr>
          <w:rFonts w:ascii="Cambria" w:eastAsia="Cambria" w:hAnsi="Cambria" w:cs="Cambria"/>
          <w:b/>
          <w:bCs/>
          <w:sz w:val="22"/>
          <w:szCs w:val="22"/>
        </w:rPr>
        <w:t>Traumatiserede familier</w:t>
      </w:r>
    </w:p>
    <w:p w14:paraId="3E3CE9FC" w14:textId="13956F91" w:rsidR="4305ED21" w:rsidRDefault="4305ED21" w:rsidP="4305ED21">
      <w:pPr>
        <w:rPr>
          <w:rFonts w:ascii="Cambria" w:eastAsia="Cambria" w:hAnsi="Cambria" w:cs="Cambria"/>
          <w:color w:val="222222"/>
          <w:sz w:val="22"/>
          <w:szCs w:val="22"/>
        </w:rPr>
      </w:pPr>
      <w:r w:rsidRPr="4305ED21">
        <w:rPr>
          <w:rFonts w:ascii="Cambria" w:eastAsia="Cambria" w:hAnsi="Cambria" w:cs="Cambria"/>
          <w:color w:val="222222"/>
          <w:sz w:val="22"/>
          <w:szCs w:val="22"/>
        </w:rPr>
        <w:t>I familier, hvor et eller flere familiemedlemmer er traumatiserede, er det psykiske overskud begrænset. Man taler ofte ikke om det, der er gået forud. Derfor hviler fortiden som en dyster hemmelighed over familiemedlemmerne, og børnene fornemmer, at der er ting, man ikke taler om, og ting de ikke ved besked om. Den slags hemmeligheder skaber angst og fantasier, og ofte påtager børnene sig noget af skylden for de vanskeligheder som familien har. (…) I nogle tilfælde medfører forældrenes traumer, at børnene bliver sekundært traumatiserede. Barnet kan være så præget af forældrenes dårlige psykiske helbred, at barnet udviser nogle af de samme symptomer som forældrene, ofte dog i mildere form.</w:t>
      </w:r>
    </w:p>
    <w:p w14:paraId="41B2618A" w14:textId="4E5E0185" w:rsidR="4305ED21" w:rsidRDefault="4305ED21" w:rsidP="4305ED21">
      <w:pPr>
        <w:rPr>
          <w:sz w:val="22"/>
          <w:szCs w:val="22"/>
        </w:rPr>
      </w:pPr>
      <w:r w:rsidRPr="4305ED21">
        <w:rPr>
          <w:rFonts w:ascii="Cambria" w:eastAsia="Cambria" w:hAnsi="Cambria" w:cs="Cambria"/>
          <w:color w:val="222222"/>
          <w:sz w:val="22"/>
          <w:szCs w:val="22"/>
        </w:rPr>
        <w:t xml:space="preserve">Læs mere: </w:t>
      </w:r>
      <w:hyperlink r:id="rId25">
        <w:r w:rsidRPr="4305ED21">
          <w:rPr>
            <w:rStyle w:val="Llink"/>
            <w:rFonts w:ascii="Cambria" w:eastAsia="Cambria" w:hAnsi="Cambria" w:cs="Cambria"/>
            <w:sz w:val="22"/>
            <w:szCs w:val="22"/>
          </w:rPr>
          <w:t>http://www.traume.dk/Flygtningefamilien</w:t>
        </w:r>
      </w:hyperlink>
    </w:p>
    <w:p w14:paraId="6D1F37C3" w14:textId="209E66D7" w:rsidR="4305ED21" w:rsidRDefault="4305ED21" w:rsidP="4305ED21">
      <w:pPr>
        <w:rPr>
          <w:rFonts w:ascii="Cambria" w:eastAsia="Cambria" w:hAnsi="Cambria" w:cs="Cambria"/>
          <w:color w:val="222222"/>
          <w:sz w:val="22"/>
          <w:szCs w:val="22"/>
        </w:rPr>
      </w:pPr>
      <w:r w:rsidRPr="4305ED21">
        <w:rPr>
          <w:rFonts w:ascii="Cambria" w:eastAsia="Cambria" w:hAnsi="Cambria" w:cs="Cambria"/>
          <w:color w:val="222222"/>
          <w:sz w:val="22"/>
          <w:szCs w:val="22"/>
        </w:rPr>
        <w:t xml:space="preserve"> </w:t>
      </w:r>
    </w:p>
    <w:p w14:paraId="6827F6CF" w14:textId="2B1E6386" w:rsidR="4305ED21" w:rsidRDefault="4305ED21" w:rsidP="4305ED21">
      <w:pPr>
        <w:rPr>
          <w:rFonts w:ascii="Cambria" w:eastAsia="Cambria" w:hAnsi="Cambria" w:cs="Cambria"/>
          <w:b/>
          <w:bCs/>
          <w:sz w:val="22"/>
          <w:szCs w:val="22"/>
        </w:rPr>
      </w:pPr>
      <w:r w:rsidRPr="4305ED21">
        <w:rPr>
          <w:rFonts w:ascii="Cambria" w:eastAsia="Cambria" w:hAnsi="Cambria" w:cs="Cambria"/>
          <w:b/>
          <w:bCs/>
          <w:sz w:val="22"/>
          <w:szCs w:val="22"/>
        </w:rPr>
        <w:t>Ubehandlede traumer går i arv til børnene</w:t>
      </w:r>
    </w:p>
    <w:p w14:paraId="574FF33F" w14:textId="3200769C" w:rsidR="4305ED21" w:rsidRDefault="4305ED21" w:rsidP="4305ED21">
      <w:pPr>
        <w:rPr>
          <w:rFonts w:ascii="Cambria" w:eastAsia="Cambria" w:hAnsi="Cambria" w:cs="Cambria"/>
          <w:sz w:val="22"/>
          <w:szCs w:val="22"/>
        </w:rPr>
      </w:pPr>
      <w:r w:rsidRPr="4305ED21">
        <w:rPr>
          <w:rFonts w:ascii="Cambria" w:eastAsia="Cambria" w:hAnsi="Cambria" w:cs="Cambria"/>
          <w:sz w:val="22"/>
          <w:szCs w:val="22"/>
        </w:rPr>
        <w:t>To ud af tre børn af traumatiserede flygtninge, viser tegn på dårlig trivsel. Også selvom børnene er født i Danmark og aldrig selv har oplevet krigen. Konflikter mellem forældrene og et problemfyldt forhold til en mor eller far med PTSD, giver flertallet af herboende flygtningebørn symptomer på angst og depression viser ny forskning fra Københavns Universitet.</w:t>
      </w:r>
    </w:p>
    <w:p w14:paraId="4E340314" w14:textId="25C97C00" w:rsidR="4305ED21" w:rsidRDefault="4305ED21">
      <w:r w:rsidRPr="4305ED21">
        <w:rPr>
          <w:rFonts w:ascii="Cambria" w:eastAsia="Cambria" w:hAnsi="Cambria" w:cs="Cambria"/>
          <w:sz w:val="22"/>
          <w:szCs w:val="22"/>
        </w:rPr>
        <w:t xml:space="preserve">Læs mere her: </w:t>
      </w:r>
      <w:hyperlink r:id="rId26">
        <w:r w:rsidRPr="4305ED21">
          <w:rPr>
            <w:rStyle w:val="Llink"/>
            <w:rFonts w:ascii="Cambria" w:eastAsia="Cambria" w:hAnsi="Cambria" w:cs="Cambria"/>
            <w:sz w:val="22"/>
            <w:szCs w:val="22"/>
          </w:rPr>
          <w:t>http://nyheder.ku.dk/alle_nyheder/2016/01/manglende-foraeldreomsorg-vaerre-end-krigstraumer/</w:t>
        </w:r>
      </w:hyperlink>
    </w:p>
    <w:p w14:paraId="256BB026" w14:textId="3D1D0F8A" w:rsidR="4305ED21" w:rsidRDefault="4305ED21" w:rsidP="4305ED21">
      <w:pPr>
        <w:rPr>
          <w:rFonts w:ascii="Times" w:eastAsia="Times" w:hAnsi="Times" w:cs="Times"/>
          <w:b/>
          <w:bCs/>
          <w:sz w:val="28"/>
          <w:szCs w:val="28"/>
        </w:rPr>
      </w:pPr>
    </w:p>
    <w:p w14:paraId="400A09B4" w14:textId="77777777" w:rsidR="00543A7F" w:rsidRDefault="00543A7F" w:rsidP="00877478">
      <w:pPr>
        <w:widowControl w:val="0"/>
        <w:autoSpaceDE w:val="0"/>
        <w:autoSpaceDN w:val="0"/>
        <w:adjustRightInd w:val="0"/>
        <w:rPr>
          <w:rFonts w:cs="Times"/>
          <w:b/>
          <w:bCs/>
          <w:sz w:val="28"/>
          <w:szCs w:val="28"/>
        </w:rPr>
      </w:pPr>
    </w:p>
    <w:p w14:paraId="049D8148" w14:textId="7B1A1BF7" w:rsidR="00877478" w:rsidRPr="009A72CA" w:rsidRDefault="5298D629" w:rsidP="00877478">
      <w:pPr>
        <w:widowControl w:val="0"/>
        <w:autoSpaceDE w:val="0"/>
        <w:autoSpaceDN w:val="0"/>
        <w:adjustRightInd w:val="0"/>
        <w:rPr>
          <w:rFonts w:cs="Times"/>
        </w:rPr>
      </w:pPr>
      <w:r w:rsidRPr="5298D629">
        <w:rPr>
          <w:rFonts w:ascii="Cambria" w:eastAsia="Cambria" w:hAnsi="Cambria" w:cs="Cambria"/>
          <w:b/>
          <w:bCs/>
          <w:sz w:val="28"/>
          <w:szCs w:val="28"/>
        </w:rPr>
        <w:t>Korte biografier:</w:t>
      </w:r>
    </w:p>
    <w:p w14:paraId="2975571D" w14:textId="77777777" w:rsidR="00877478" w:rsidRPr="009A72CA" w:rsidRDefault="00877478" w:rsidP="00877478">
      <w:pPr>
        <w:widowControl w:val="0"/>
        <w:autoSpaceDE w:val="0"/>
        <w:autoSpaceDN w:val="0"/>
        <w:adjustRightInd w:val="0"/>
        <w:rPr>
          <w:rFonts w:cs="Times"/>
          <w:b/>
          <w:bCs/>
          <w:sz w:val="28"/>
          <w:szCs w:val="28"/>
        </w:rPr>
      </w:pPr>
    </w:p>
    <w:p w14:paraId="159BB09B" w14:textId="2498D88A" w:rsidR="00877478" w:rsidRDefault="7E01B6B1" w:rsidP="00877478">
      <w:pPr>
        <w:widowControl w:val="0"/>
        <w:autoSpaceDE w:val="0"/>
        <w:autoSpaceDN w:val="0"/>
        <w:adjustRightInd w:val="0"/>
        <w:rPr>
          <w:rFonts w:cs="Times"/>
          <w:b/>
          <w:bCs/>
          <w:sz w:val="22"/>
          <w:szCs w:val="22"/>
        </w:rPr>
      </w:pPr>
      <w:r w:rsidRPr="7E01B6B1">
        <w:rPr>
          <w:rFonts w:ascii="Cambria" w:eastAsia="Cambria" w:hAnsi="Cambria" w:cs="Cambria"/>
          <w:b/>
          <w:bCs/>
          <w:sz w:val="22"/>
          <w:szCs w:val="22"/>
        </w:rPr>
        <w:t>Instruktør,</w:t>
      </w:r>
      <w:r w:rsidRPr="7E01B6B1">
        <w:rPr>
          <w:rFonts w:ascii="Cambria" w:eastAsia="Cambria" w:hAnsi="Cambria" w:cs="Cambria"/>
          <w:sz w:val="22"/>
          <w:szCs w:val="22"/>
        </w:rPr>
        <w:t xml:space="preserve"> </w:t>
      </w:r>
      <w:r w:rsidRPr="7E01B6B1">
        <w:rPr>
          <w:rFonts w:ascii="Cambria" w:eastAsia="Cambria" w:hAnsi="Cambria" w:cs="Cambria"/>
          <w:b/>
          <w:bCs/>
          <w:sz w:val="22"/>
          <w:szCs w:val="22"/>
        </w:rPr>
        <w:t>Emil Langballe</w:t>
      </w:r>
    </w:p>
    <w:p w14:paraId="706E2636" w14:textId="354659E8" w:rsidR="00606E0F" w:rsidRPr="00606E0F" w:rsidRDefault="4305ED21" w:rsidP="4305ED21">
      <w:pPr>
        <w:rPr>
          <w:sz w:val="22"/>
          <w:szCs w:val="22"/>
          <w:lang w:eastAsia="da-DK"/>
        </w:rPr>
      </w:pPr>
      <w:r w:rsidRPr="4305ED21">
        <w:rPr>
          <w:rFonts w:ascii="Cambria" w:eastAsia="Cambria" w:hAnsi="Cambria" w:cs="Cambria"/>
          <w:sz w:val="22"/>
          <w:szCs w:val="22"/>
          <w:lang w:eastAsia="da-DK"/>
        </w:rPr>
        <w:t xml:space="preserve">Instruktør, født 1982 i Odense. Uddannet fra den engelske National Film and Television School (NFTS) i 2013 med afgangsfilmen “Beach Boy”. Filmen vandt en række priser på internationale festivaler som Karlovy Vary, Thessaloniki og Hot Docs. Emil har siden da instrueret børnedokumentarserien ”Josefines Bondegård”, der blev vist på CPH:DOX og DR Ultra. ”Mon de kommer om natten?” er Emils første lange dokumentarfilm. Filmen havde Verdenspremiere på International Documentary Filmfestival in Amsterdam (IDFA) i november 2016. </w:t>
      </w:r>
    </w:p>
    <w:p w14:paraId="5EE58C60" w14:textId="77777777" w:rsidR="00877478" w:rsidRPr="009A72CA" w:rsidRDefault="00877478" w:rsidP="00877478">
      <w:pPr>
        <w:widowControl w:val="0"/>
        <w:autoSpaceDE w:val="0"/>
        <w:autoSpaceDN w:val="0"/>
        <w:adjustRightInd w:val="0"/>
        <w:rPr>
          <w:rFonts w:cs="Cambria"/>
          <w:sz w:val="22"/>
          <w:szCs w:val="22"/>
        </w:rPr>
      </w:pPr>
    </w:p>
    <w:p w14:paraId="27473ACF" w14:textId="56AE217F" w:rsidR="00877478" w:rsidRDefault="7E01B6B1" w:rsidP="00877478">
      <w:pPr>
        <w:widowControl w:val="0"/>
        <w:autoSpaceDE w:val="0"/>
        <w:autoSpaceDN w:val="0"/>
        <w:adjustRightInd w:val="0"/>
        <w:rPr>
          <w:rFonts w:cs="Times"/>
          <w:b/>
          <w:bCs/>
          <w:sz w:val="22"/>
          <w:szCs w:val="22"/>
        </w:rPr>
      </w:pPr>
      <w:r w:rsidRPr="7E01B6B1">
        <w:rPr>
          <w:rFonts w:ascii="Cambria" w:eastAsia="Cambria" w:hAnsi="Cambria" w:cs="Cambria"/>
          <w:b/>
          <w:bCs/>
          <w:sz w:val="22"/>
          <w:szCs w:val="22"/>
        </w:rPr>
        <w:t>Medinstruktør, Andrea Storm Henriksen</w:t>
      </w:r>
    </w:p>
    <w:p w14:paraId="49D1D077" w14:textId="4C0D20EB" w:rsidR="00256A31" w:rsidRPr="00256A31" w:rsidRDefault="7E01B6B1" w:rsidP="00877478">
      <w:pPr>
        <w:widowControl w:val="0"/>
        <w:autoSpaceDE w:val="0"/>
        <w:autoSpaceDN w:val="0"/>
        <w:adjustRightInd w:val="0"/>
        <w:rPr>
          <w:rFonts w:cs="Helvetica"/>
          <w:sz w:val="22"/>
          <w:szCs w:val="22"/>
        </w:rPr>
      </w:pPr>
      <w:r w:rsidRPr="7E01B6B1">
        <w:rPr>
          <w:rFonts w:ascii="Cambria" w:eastAsia="Cambria" w:hAnsi="Cambria" w:cs="Cambria"/>
          <w:sz w:val="22"/>
          <w:szCs w:val="22"/>
        </w:rPr>
        <w:t>Andrea har en kandidat i kommunikation fra CBS og har efterfølgende taget en uddannelse som TV- og Medietilrettelægger fra Danmarks Medie- og Journalisthøjskole i København. De sidste 5 år har Andrea arbejdet som medinstruktør, tilrettelægger og fotograf på forskellige dokumentarfilm og TV-dokumentarer og har sideløbende arbejdet som videojournalist i Afrika og Asien. Før dette arbejdede Andrea som tekstforfatter og konceptudvikler på et digitalt bureau.</w:t>
      </w:r>
    </w:p>
    <w:p w14:paraId="2C9543D0" w14:textId="77777777" w:rsidR="00877478" w:rsidRPr="009A72CA" w:rsidRDefault="00877478" w:rsidP="00877478">
      <w:pPr>
        <w:widowControl w:val="0"/>
        <w:autoSpaceDE w:val="0"/>
        <w:autoSpaceDN w:val="0"/>
        <w:adjustRightInd w:val="0"/>
        <w:rPr>
          <w:rFonts w:cs="Times"/>
          <w:sz w:val="22"/>
          <w:szCs w:val="22"/>
        </w:rPr>
      </w:pPr>
    </w:p>
    <w:p w14:paraId="75573B6E" w14:textId="77777777" w:rsidR="00877478" w:rsidRDefault="7E01B6B1" w:rsidP="00877478">
      <w:pPr>
        <w:widowControl w:val="0"/>
        <w:autoSpaceDE w:val="0"/>
        <w:autoSpaceDN w:val="0"/>
        <w:adjustRightInd w:val="0"/>
        <w:rPr>
          <w:rFonts w:cs="Times"/>
          <w:b/>
          <w:bCs/>
          <w:sz w:val="22"/>
          <w:szCs w:val="22"/>
        </w:rPr>
      </w:pPr>
      <w:r w:rsidRPr="7E01B6B1">
        <w:rPr>
          <w:rFonts w:ascii="Cambria" w:eastAsia="Cambria" w:hAnsi="Cambria" w:cs="Cambria"/>
          <w:b/>
          <w:bCs/>
          <w:sz w:val="22"/>
          <w:szCs w:val="22"/>
        </w:rPr>
        <w:t>Producer, Helle Faber</w:t>
      </w:r>
    </w:p>
    <w:p w14:paraId="2A28BC13" w14:textId="56B6E952" w:rsidR="00606E0F" w:rsidRPr="00606E0F" w:rsidRDefault="4305ED21" w:rsidP="4305ED21">
      <w:pPr>
        <w:widowControl w:val="0"/>
        <w:autoSpaceDE w:val="0"/>
        <w:autoSpaceDN w:val="0"/>
        <w:adjustRightInd w:val="0"/>
        <w:rPr>
          <w:rFonts w:ascii="Arial" w:eastAsia="Arial" w:hAnsi="Arial" w:cs="Arial"/>
          <w:color w:val="1A1A1A"/>
          <w:sz w:val="22"/>
          <w:szCs w:val="22"/>
          <w:lang w:eastAsia="da-DK"/>
        </w:rPr>
      </w:pPr>
      <w:r w:rsidRPr="4305ED21">
        <w:rPr>
          <w:rFonts w:ascii="Cambria" w:eastAsia="Cambria" w:hAnsi="Cambria" w:cs="Cambria"/>
          <w:color w:val="1A1A1A"/>
          <w:sz w:val="22"/>
          <w:szCs w:val="22"/>
          <w:lang w:eastAsia="da-DK"/>
        </w:rPr>
        <w:t xml:space="preserve">Helle Faber er uddannet journalist fra Den Danske Journalisthøjskole i 1991 og har siden da produceret en lang række prisvindende dokumentarfilm til både danske og udenlandske tv-stationer og festivaler. Udvalgte titler: </w:t>
      </w:r>
      <w:r w:rsidRPr="4305ED21">
        <w:rPr>
          <w:rFonts w:ascii="Cambria" w:eastAsia="Cambria" w:hAnsi="Cambria" w:cs="Cambria"/>
          <w:i/>
          <w:iCs/>
          <w:color w:val="1A1A1A"/>
          <w:sz w:val="22"/>
          <w:szCs w:val="22"/>
          <w:lang w:eastAsia="da-DK"/>
        </w:rPr>
        <w:t>Mon de kommer om natten</w:t>
      </w:r>
      <w:r w:rsidRPr="4305ED21">
        <w:rPr>
          <w:rFonts w:ascii="Cambria" w:eastAsia="Cambria" w:hAnsi="Cambria" w:cs="Cambria"/>
          <w:color w:val="1A1A1A"/>
          <w:sz w:val="22"/>
          <w:szCs w:val="22"/>
          <w:lang w:eastAsia="da-DK"/>
        </w:rPr>
        <w:t xml:space="preserve">? (2016), </w:t>
      </w:r>
      <w:r w:rsidRPr="4305ED21">
        <w:rPr>
          <w:rFonts w:ascii="Cambria" w:eastAsia="Cambria" w:hAnsi="Cambria" w:cs="Cambria"/>
          <w:i/>
          <w:iCs/>
          <w:color w:val="1A1A1A"/>
          <w:sz w:val="22"/>
          <w:szCs w:val="22"/>
          <w:lang w:eastAsia="da-DK"/>
        </w:rPr>
        <w:t>Dem vi var</w:t>
      </w:r>
      <w:r w:rsidRPr="4305ED21">
        <w:rPr>
          <w:rFonts w:ascii="Cambria" w:eastAsia="Cambria" w:hAnsi="Cambria" w:cs="Cambria"/>
          <w:color w:val="1A1A1A"/>
          <w:sz w:val="22"/>
          <w:szCs w:val="22"/>
          <w:lang w:eastAsia="da-DK"/>
        </w:rPr>
        <w:t xml:space="preserve"> (2016) </w:t>
      </w:r>
      <w:r w:rsidRPr="4305ED21">
        <w:rPr>
          <w:rFonts w:ascii="Cambria" w:eastAsia="Cambria" w:hAnsi="Cambria" w:cs="Cambria"/>
          <w:i/>
          <w:iCs/>
          <w:color w:val="1A1A1A"/>
          <w:sz w:val="22"/>
          <w:szCs w:val="22"/>
          <w:lang w:eastAsia="da-DK"/>
        </w:rPr>
        <w:t>Motley’s Law</w:t>
      </w:r>
      <w:r w:rsidRPr="4305ED21">
        <w:rPr>
          <w:rFonts w:ascii="Cambria" w:eastAsia="Cambria" w:hAnsi="Cambria" w:cs="Cambria"/>
          <w:color w:val="1A1A1A"/>
          <w:sz w:val="22"/>
          <w:szCs w:val="22"/>
          <w:lang w:eastAsia="da-DK"/>
        </w:rPr>
        <w:t xml:space="preserve"> (2015), </w:t>
      </w:r>
      <w:r w:rsidRPr="4305ED21">
        <w:rPr>
          <w:rFonts w:ascii="Cambria" w:eastAsia="Cambria" w:hAnsi="Cambria" w:cs="Cambria"/>
          <w:i/>
          <w:iCs/>
          <w:color w:val="1A1A1A"/>
          <w:sz w:val="22"/>
          <w:szCs w:val="22"/>
          <w:lang w:eastAsia="da-DK"/>
        </w:rPr>
        <w:t>Krigerne fra Nord</w:t>
      </w:r>
      <w:r w:rsidRPr="4305ED21">
        <w:rPr>
          <w:rFonts w:ascii="Cambria" w:eastAsia="Cambria" w:hAnsi="Cambria" w:cs="Cambria"/>
          <w:color w:val="1A1A1A"/>
          <w:sz w:val="22"/>
          <w:szCs w:val="22"/>
          <w:lang w:eastAsia="da-DK"/>
        </w:rPr>
        <w:t xml:space="preserve"> (2014), </w:t>
      </w:r>
      <w:r w:rsidRPr="4305ED21">
        <w:rPr>
          <w:rFonts w:ascii="Cambria" w:eastAsia="Cambria" w:hAnsi="Cambria" w:cs="Cambria"/>
          <w:i/>
          <w:iCs/>
          <w:color w:val="1A1A1A"/>
          <w:sz w:val="22"/>
          <w:szCs w:val="22"/>
          <w:lang w:eastAsia="da-DK"/>
        </w:rPr>
        <w:t>Blodets Bånd</w:t>
      </w:r>
      <w:r w:rsidRPr="4305ED21">
        <w:rPr>
          <w:rFonts w:ascii="Cambria" w:eastAsia="Cambria" w:hAnsi="Cambria" w:cs="Cambria"/>
          <w:color w:val="1A1A1A"/>
          <w:sz w:val="22"/>
          <w:szCs w:val="22"/>
          <w:lang w:eastAsia="da-DK"/>
        </w:rPr>
        <w:t xml:space="preserve"> (2013), </w:t>
      </w:r>
      <w:r w:rsidRPr="4305ED21">
        <w:rPr>
          <w:rFonts w:ascii="Cambria" w:eastAsia="Cambria" w:hAnsi="Cambria" w:cs="Cambria"/>
          <w:i/>
          <w:iCs/>
          <w:color w:val="1A1A1A"/>
          <w:sz w:val="22"/>
          <w:szCs w:val="22"/>
          <w:lang w:eastAsia="da-DK"/>
        </w:rPr>
        <w:t xml:space="preserve">Putins Kys </w:t>
      </w:r>
      <w:r w:rsidRPr="4305ED21">
        <w:rPr>
          <w:rFonts w:ascii="Cambria" w:eastAsia="Cambria" w:hAnsi="Cambria" w:cs="Cambria"/>
          <w:color w:val="1A1A1A"/>
          <w:sz w:val="22"/>
          <w:szCs w:val="22"/>
          <w:lang w:eastAsia="da-DK"/>
        </w:rPr>
        <w:t xml:space="preserve">(2011), </w:t>
      </w:r>
      <w:r w:rsidRPr="4305ED21">
        <w:rPr>
          <w:rFonts w:ascii="Cambria" w:eastAsia="Cambria" w:hAnsi="Cambria" w:cs="Cambria"/>
          <w:i/>
          <w:iCs/>
          <w:color w:val="1A1A1A"/>
          <w:sz w:val="22"/>
          <w:szCs w:val="22"/>
          <w:lang w:eastAsia="da-DK"/>
        </w:rPr>
        <w:t xml:space="preserve">Vores lykkes fjender </w:t>
      </w:r>
      <w:r w:rsidRPr="4305ED21">
        <w:rPr>
          <w:rFonts w:ascii="Cambria" w:eastAsia="Cambria" w:hAnsi="Cambria" w:cs="Cambria"/>
          <w:color w:val="1A1A1A"/>
          <w:sz w:val="22"/>
          <w:szCs w:val="22"/>
          <w:lang w:eastAsia="da-DK"/>
        </w:rPr>
        <w:t>(2006).</w:t>
      </w:r>
    </w:p>
    <w:p w14:paraId="77C3E0FE" w14:textId="49949335" w:rsidR="00606E0F" w:rsidRPr="00606E0F" w:rsidRDefault="4305ED21" w:rsidP="4305ED21">
      <w:pPr>
        <w:rPr>
          <w:b/>
          <w:bCs/>
          <w:sz w:val="22"/>
          <w:szCs w:val="22"/>
        </w:rPr>
      </w:pPr>
      <w:r w:rsidRPr="4305ED21">
        <w:rPr>
          <w:rFonts w:ascii="Cambria" w:eastAsia="Cambria" w:hAnsi="Cambria" w:cs="Cambria"/>
          <w:color w:val="1A1A1A"/>
          <w:sz w:val="22"/>
          <w:szCs w:val="22"/>
          <w:lang w:eastAsia="da-DK"/>
        </w:rPr>
        <w:t xml:space="preserve">Helle er direktør og eneejer af produktionsselskabet made in copenhagen, som hun grundlagde i 2010. </w:t>
      </w:r>
    </w:p>
    <w:p w14:paraId="595F9955" w14:textId="77777777" w:rsidR="00606E0F" w:rsidRDefault="00606E0F" w:rsidP="00877478">
      <w:pPr>
        <w:widowControl w:val="0"/>
        <w:autoSpaceDE w:val="0"/>
        <w:autoSpaceDN w:val="0"/>
        <w:adjustRightInd w:val="0"/>
        <w:rPr>
          <w:rFonts w:cs="Times"/>
          <w:b/>
          <w:bCs/>
          <w:sz w:val="22"/>
          <w:szCs w:val="22"/>
        </w:rPr>
      </w:pPr>
    </w:p>
    <w:p w14:paraId="32EFC5EF" w14:textId="42754CD8" w:rsidR="00877478" w:rsidRPr="009A72CA" w:rsidRDefault="7E01B6B1" w:rsidP="00877478">
      <w:pPr>
        <w:widowControl w:val="0"/>
        <w:autoSpaceDE w:val="0"/>
        <w:autoSpaceDN w:val="0"/>
        <w:adjustRightInd w:val="0"/>
        <w:rPr>
          <w:rFonts w:cs="Times"/>
          <w:b/>
          <w:bCs/>
          <w:sz w:val="22"/>
          <w:szCs w:val="22"/>
        </w:rPr>
      </w:pPr>
      <w:r w:rsidRPr="7E01B6B1">
        <w:rPr>
          <w:rFonts w:ascii="Cambria" w:eastAsia="Cambria" w:hAnsi="Cambria" w:cs="Cambria"/>
          <w:b/>
          <w:bCs/>
          <w:sz w:val="22"/>
          <w:szCs w:val="22"/>
        </w:rPr>
        <w:t>Fotografer:</w:t>
      </w:r>
    </w:p>
    <w:p w14:paraId="33892915" w14:textId="77777777" w:rsidR="00877478" w:rsidRPr="00543A7F" w:rsidRDefault="7E01B6B1" w:rsidP="00877478">
      <w:pPr>
        <w:widowControl w:val="0"/>
        <w:autoSpaceDE w:val="0"/>
        <w:autoSpaceDN w:val="0"/>
        <w:adjustRightInd w:val="0"/>
        <w:rPr>
          <w:rFonts w:cs="Times"/>
          <w:bCs/>
          <w:sz w:val="22"/>
          <w:szCs w:val="22"/>
        </w:rPr>
      </w:pPr>
      <w:r w:rsidRPr="7E01B6B1">
        <w:rPr>
          <w:rFonts w:ascii="Cambria" w:eastAsia="Cambria" w:hAnsi="Cambria" w:cs="Cambria"/>
          <w:sz w:val="22"/>
          <w:szCs w:val="22"/>
        </w:rPr>
        <w:t>Emil Langballe</w:t>
      </w:r>
    </w:p>
    <w:p w14:paraId="01A883A3" w14:textId="77777777" w:rsidR="00877478" w:rsidRPr="00543A7F" w:rsidRDefault="7E01B6B1" w:rsidP="00877478">
      <w:pPr>
        <w:widowControl w:val="0"/>
        <w:autoSpaceDE w:val="0"/>
        <w:autoSpaceDN w:val="0"/>
        <w:adjustRightInd w:val="0"/>
        <w:rPr>
          <w:rFonts w:cs="Cambria"/>
          <w:bCs/>
          <w:sz w:val="22"/>
          <w:szCs w:val="22"/>
        </w:rPr>
      </w:pPr>
      <w:r w:rsidRPr="7E01B6B1">
        <w:rPr>
          <w:rFonts w:ascii="Cambria" w:eastAsia="Cambria" w:hAnsi="Cambria" w:cs="Cambria"/>
          <w:sz w:val="22"/>
          <w:szCs w:val="22"/>
        </w:rPr>
        <w:t>Andrea Storm Henriksen</w:t>
      </w:r>
    </w:p>
    <w:p w14:paraId="38CEC6FA" w14:textId="77777777" w:rsidR="00877478" w:rsidRPr="009A72CA" w:rsidRDefault="00877478" w:rsidP="00877478">
      <w:pPr>
        <w:widowControl w:val="0"/>
        <w:autoSpaceDE w:val="0"/>
        <w:autoSpaceDN w:val="0"/>
        <w:adjustRightInd w:val="0"/>
        <w:rPr>
          <w:rFonts w:cs="Cambria"/>
          <w:b/>
          <w:bCs/>
          <w:sz w:val="22"/>
          <w:szCs w:val="22"/>
        </w:rPr>
      </w:pPr>
    </w:p>
    <w:p w14:paraId="393F90E5" w14:textId="77777777" w:rsidR="00F55006" w:rsidRDefault="00F55006" w:rsidP="00877478">
      <w:pPr>
        <w:widowControl w:val="0"/>
        <w:autoSpaceDE w:val="0"/>
        <w:autoSpaceDN w:val="0"/>
        <w:adjustRightInd w:val="0"/>
        <w:rPr>
          <w:rFonts w:ascii="Cambria" w:eastAsia="Cambria" w:hAnsi="Cambria" w:cs="Cambria"/>
          <w:b/>
          <w:bCs/>
          <w:sz w:val="22"/>
          <w:szCs w:val="22"/>
        </w:rPr>
      </w:pPr>
    </w:p>
    <w:p w14:paraId="56A66A3F" w14:textId="77777777" w:rsidR="00F55006" w:rsidRDefault="00F55006" w:rsidP="00877478">
      <w:pPr>
        <w:widowControl w:val="0"/>
        <w:autoSpaceDE w:val="0"/>
        <w:autoSpaceDN w:val="0"/>
        <w:adjustRightInd w:val="0"/>
        <w:rPr>
          <w:rFonts w:ascii="Cambria" w:eastAsia="Cambria" w:hAnsi="Cambria" w:cs="Cambria"/>
          <w:b/>
          <w:bCs/>
          <w:sz w:val="22"/>
          <w:szCs w:val="22"/>
        </w:rPr>
      </w:pPr>
    </w:p>
    <w:p w14:paraId="4946D08C" w14:textId="77777777" w:rsidR="00F55006" w:rsidRDefault="00F55006" w:rsidP="00877478">
      <w:pPr>
        <w:widowControl w:val="0"/>
        <w:autoSpaceDE w:val="0"/>
        <w:autoSpaceDN w:val="0"/>
        <w:adjustRightInd w:val="0"/>
        <w:rPr>
          <w:rFonts w:ascii="Cambria" w:eastAsia="Cambria" w:hAnsi="Cambria" w:cs="Cambria"/>
          <w:b/>
          <w:bCs/>
          <w:sz w:val="22"/>
          <w:szCs w:val="22"/>
        </w:rPr>
      </w:pPr>
    </w:p>
    <w:p w14:paraId="6FB43897" w14:textId="667AA537" w:rsidR="00877478" w:rsidRPr="009A72CA" w:rsidRDefault="7E01B6B1" w:rsidP="00877478">
      <w:pPr>
        <w:widowControl w:val="0"/>
        <w:autoSpaceDE w:val="0"/>
        <w:autoSpaceDN w:val="0"/>
        <w:adjustRightInd w:val="0"/>
        <w:rPr>
          <w:rFonts w:cs="Cambria"/>
          <w:b/>
          <w:bCs/>
          <w:sz w:val="22"/>
          <w:szCs w:val="22"/>
        </w:rPr>
      </w:pPr>
      <w:r w:rsidRPr="7E01B6B1">
        <w:rPr>
          <w:rFonts w:ascii="Cambria" w:eastAsia="Cambria" w:hAnsi="Cambria" w:cs="Cambria"/>
          <w:b/>
          <w:bCs/>
          <w:sz w:val="22"/>
          <w:szCs w:val="22"/>
        </w:rPr>
        <w:t>Klippere:</w:t>
      </w:r>
    </w:p>
    <w:p w14:paraId="2FC52BDC" w14:textId="77777777" w:rsidR="00F00098" w:rsidRDefault="4305ED21" w:rsidP="4305ED21">
      <w:pPr>
        <w:widowControl w:val="0"/>
        <w:autoSpaceDE w:val="0"/>
        <w:autoSpaceDN w:val="0"/>
        <w:adjustRightInd w:val="0"/>
        <w:rPr>
          <w:rFonts w:ascii="Cambria" w:eastAsia="Cambria" w:hAnsi="Cambria" w:cs="Cambria"/>
          <w:sz w:val="22"/>
          <w:szCs w:val="22"/>
        </w:rPr>
      </w:pPr>
      <w:r w:rsidRPr="4305ED21">
        <w:rPr>
          <w:rFonts w:ascii="Cambria" w:eastAsia="Cambria" w:hAnsi="Cambria" w:cs="Cambria"/>
          <w:sz w:val="22"/>
          <w:szCs w:val="22"/>
        </w:rPr>
        <w:t>Michael Aaglund</w:t>
      </w:r>
    </w:p>
    <w:p w14:paraId="009F8287" w14:textId="77777777" w:rsidR="00F00098" w:rsidRDefault="7E01B6B1" w:rsidP="00F00098">
      <w:pPr>
        <w:widowControl w:val="0"/>
        <w:autoSpaceDE w:val="0"/>
        <w:autoSpaceDN w:val="0"/>
        <w:adjustRightInd w:val="0"/>
        <w:rPr>
          <w:rFonts w:cs="Cambria"/>
          <w:sz w:val="22"/>
          <w:szCs w:val="22"/>
        </w:rPr>
      </w:pPr>
      <w:r w:rsidRPr="7E01B6B1">
        <w:rPr>
          <w:rFonts w:ascii="Cambria" w:eastAsia="Cambria" w:hAnsi="Cambria" w:cs="Cambria"/>
          <w:sz w:val="22"/>
          <w:szCs w:val="22"/>
        </w:rPr>
        <w:t>Peter Winther</w:t>
      </w:r>
    </w:p>
    <w:p w14:paraId="1054FAD5" w14:textId="025F296C" w:rsidR="00F00098" w:rsidRDefault="4305ED21" w:rsidP="4305ED21">
      <w:pPr>
        <w:widowControl w:val="0"/>
        <w:autoSpaceDE w:val="0"/>
        <w:autoSpaceDN w:val="0"/>
        <w:adjustRightInd w:val="0"/>
        <w:rPr>
          <w:rFonts w:ascii="Cambria" w:eastAsia="Cambria" w:hAnsi="Cambria" w:cs="Cambria"/>
          <w:sz w:val="22"/>
          <w:szCs w:val="22"/>
        </w:rPr>
      </w:pPr>
      <w:r w:rsidRPr="4305ED21">
        <w:rPr>
          <w:rFonts w:ascii="Cambria" w:eastAsia="Cambria" w:hAnsi="Cambria" w:cs="Cambria"/>
          <w:sz w:val="22"/>
          <w:szCs w:val="22"/>
        </w:rPr>
        <w:t>Christian Einshøj</w:t>
      </w:r>
    </w:p>
    <w:p w14:paraId="6FEBE101" w14:textId="55113617" w:rsidR="00877478" w:rsidRPr="009A72CA" w:rsidRDefault="00877478" w:rsidP="00877478">
      <w:pPr>
        <w:widowControl w:val="0"/>
        <w:autoSpaceDE w:val="0"/>
        <w:autoSpaceDN w:val="0"/>
        <w:adjustRightInd w:val="0"/>
        <w:rPr>
          <w:rFonts w:cs="Cambria"/>
          <w:sz w:val="22"/>
          <w:szCs w:val="22"/>
        </w:rPr>
      </w:pPr>
    </w:p>
    <w:p w14:paraId="43E72591" w14:textId="4A362BA6" w:rsidR="00877478" w:rsidRPr="009A72CA" w:rsidRDefault="4305ED21" w:rsidP="4305ED21">
      <w:pPr>
        <w:widowControl w:val="0"/>
        <w:autoSpaceDE w:val="0"/>
        <w:autoSpaceDN w:val="0"/>
        <w:adjustRightInd w:val="0"/>
        <w:rPr>
          <w:rFonts w:ascii="Times" w:eastAsia="Times" w:hAnsi="Times" w:cs="Times"/>
          <w:b/>
          <w:bCs/>
          <w:sz w:val="22"/>
          <w:szCs w:val="22"/>
        </w:rPr>
      </w:pPr>
      <w:r w:rsidRPr="4305ED21">
        <w:rPr>
          <w:rFonts w:ascii="Cambria" w:eastAsia="Cambria" w:hAnsi="Cambria" w:cs="Cambria"/>
          <w:b/>
          <w:bCs/>
          <w:sz w:val="22"/>
          <w:szCs w:val="22"/>
        </w:rPr>
        <w:t>Lyddesign:</w:t>
      </w:r>
    </w:p>
    <w:p w14:paraId="1598F376" w14:textId="130BC4DD" w:rsidR="00877478" w:rsidRPr="009A72CA" w:rsidRDefault="7E01B6B1" w:rsidP="00877478">
      <w:pPr>
        <w:widowControl w:val="0"/>
        <w:autoSpaceDE w:val="0"/>
        <w:autoSpaceDN w:val="0"/>
        <w:adjustRightInd w:val="0"/>
        <w:rPr>
          <w:rFonts w:cs="Times"/>
          <w:sz w:val="22"/>
          <w:szCs w:val="22"/>
        </w:rPr>
      </w:pPr>
      <w:r w:rsidRPr="7E01B6B1">
        <w:rPr>
          <w:rFonts w:ascii="Cambria" w:eastAsia="Cambria" w:hAnsi="Cambria" w:cs="Cambria"/>
          <w:sz w:val="22"/>
          <w:szCs w:val="22"/>
        </w:rPr>
        <w:t>Rasmus Winther Jensen &amp; Kasper Janus Rasmussen</w:t>
      </w:r>
    </w:p>
    <w:p w14:paraId="27C0A9CB" w14:textId="77777777" w:rsidR="00877478" w:rsidRPr="009A72CA" w:rsidRDefault="00877478" w:rsidP="00877478">
      <w:pPr>
        <w:widowControl w:val="0"/>
        <w:autoSpaceDE w:val="0"/>
        <w:autoSpaceDN w:val="0"/>
        <w:adjustRightInd w:val="0"/>
        <w:rPr>
          <w:rFonts w:cs="Times"/>
          <w:sz w:val="22"/>
          <w:szCs w:val="22"/>
        </w:rPr>
      </w:pPr>
    </w:p>
    <w:p w14:paraId="253EA5DE" w14:textId="4EB85ACC" w:rsidR="00877478" w:rsidRPr="009A72CA" w:rsidRDefault="7E01B6B1" w:rsidP="00877478">
      <w:pPr>
        <w:widowControl w:val="0"/>
        <w:autoSpaceDE w:val="0"/>
        <w:autoSpaceDN w:val="0"/>
        <w:adjustRightInd w:val="0"/>
        <w:rPr>
          <w:rFonts w:cs="Times"/>
          <w:b/>
          <w:bCs/>
          <w:sz w:val="22"/>
          <w:szCs w:val="22"/>
        </w:rPr>
      </w:pPr>
      <w:r w:rsidRPr="7E01B6B1">
        <w:rPr>
          <w:rFonts w:ascii="Cambria" w:eastAsia="Cambria" w:hAnsi="Cambria" w:cs="Cambria"/>
          <w:b/>
          <w:bCs/>
          <w:sz w:val="22"/>
          <w:szCs w:val="22"/>
        </w:rPr>
        <w:t>Komponist:</w:t>
      </w:r>
    </w:p>
    <w:p w14:paraId="6F6DF64F" w14:textId="77777777" w:rsidR="00877478" w:rsidRPr="009A72CA" w:rsidRDefault="4305ED21" w:rsidP="4305ED21">
      <w:pPr>
        <w:widowControl w:val="0"/>
        <w:autoSpaceDE w:val="0"/>
        <w:autoSpaceDN w:val="0"/>
        <w:adjustRightInd w:val="0"/>
        <w:rPr>
          <w:rFonts w:ascii="Times" w:eastAsia="Times" w:hAnsi="Times" w:cs="Times"/>
          <w:sz w:val="22"/>
          <w:szCs w:val="22"/>
        </w:rPr>
      </w:pPr>
      <w:r w:rsidRPr="4305ED21">
        <w:rPr>
          <w:rFonts w:ascii="Cambria" w:eastAsia="Cambria" w:hAnsi="Cambria" w:cs="Cambria"/>
          <w:sz w:val="22"/>
          <w:szCs w:val="22"/>
        </w:rPr>
        <w:t>Uno Helmersson</w:t>
      </w:r>
    </w:p>
    <w:p w14:paraId="12D94003" w14:textId="77777777" w:rsidR="008A7236" w:rsidRDefault="008A7236" w:rsidP="00877478">
      <w:pPr>
        <w:widowControl w:val="0"/>
        <w:autoSpaceDE w:val="0"/>
        <w:autoSpaceDN w:val="0"/>
        <w:adjustRightInd w:val="0"/>
        <w:rPr>
          <w:rFonts w:ascii="Cambria" w:eastAsia="Cambria" w:hAnsi="Cambria" w:cs="Cambria"/>
          <w:b/>
          <w:bCs/>
          <w:sz w:val="28"/>
          <w:szCs w:val="28"/>
        </w:rPr>
      </w:pPr>
    </w:p>
    <w:p w14:paraId="12D016D3" w14:textId="50478664" w:rsidR="00877478" w:rsidRPr="008A7236" w:rsidRDefault="009E4D75" w:rsidP="4305ED21">
      <w:pPr>
        <w:widowControl w:val="0"/>
        <w:autoSpaceDE w:val="0"/>
        <w:autoSpaceDN w:val="0"/>
        <w:adjustRightInd w:val="0"/>
        <w:rPr>
          <w:rFonts w:ascii="Cambria" w:eastAsia="Cambria" w:hAnsi="Cambria" w:cs="Cambria"/>
          <w:color w:val="0000FF"/>
          <w:sz w:val="22"/>
          <w:szCs w:val="22"/>
        </w:rPr>
      </w:pPr>
      <w:hyperlink r:id="rId27">
        <w:r w:rsidR="44289F59" w:rsidRPr="44289F59">
          <w:rPr>
            <w:rStyle w:val="Llink"/>
            <w:rFonts w:ascii="Cambria" w:eastAsia="Cambria" w:hAnsi="Cambria" w:cs="Cambria"/>
            <w:sz w:val="22"/>
            <w:szCs w:val="22"/>
          </w:rPr>
          <w:t>www.madeincopenhagen.dk</w:t>
        </w:r>
      </w:hyperlink>
      <w:r w:rsidR="44289F59" w:rsidRPr="44289F59">
        <w:rPr>
          <w:rFonts w:ascii="Cambria" w:eastAsia="Cambria" w:hAnsi="Cambria" w:cs="Cambria"/>
          <w:color w:val="0000FF"/>
          <w:sz w:val="22"/>
          <w:szCs w:val="22"/>
          <w:u w:val="single"/>
        </w:rPr>
        <w:t xml:space="preserve"> </w:t>
      </w:r>
      <w:r w:rsidR="008A7236">
        <w:rPr>
          <w:rFonts w:ascii="Cambria" w:eastAsia="Cambria" w:hAnsi="Cambria" w:cs="Cambria"/>
          <w:color w:val="0000FF"/>
          <w:sz w:val="22"/>
          <w:szCs w:val="22"/>
          <w:u w:val="single"/>
        </w:rPr>
        <w:t xml:space="preserve"> </w:t>
      </w:r>
      <w:r w:rsidR="008A7236">
        <w:rPr>
          <w:rFonts w:ascii="Cambria" w:eastAsia="Cambria" w:hAnsi="Cambria" w:cs="Cambria"/>
          <w:color w:val="0000FF"/>
          <w:sz w:val="22"/>
          <w:szCs w:val="22"/>
        </w:rPr>
        <w:tab/>
        <w:t>fb, youtube, vimeo, instagram: made in copenhagen</w:t>
      </w:r>
    </w:p>
    <w:p w14:paraId="6C123827" w14:textId="7D34E1F0" w:rsidR="008A7236" w:rsidRPr="008A7236" w:rsidRDefault="008A7236" w:rsidP="00877478">
      <w:pPr>
        <w:widowControl w:val="0"/>
        <w:autoSpaceDE w:val="0"/>
        <w:autoSpaceDN w:val="0"/>
        <w:adjustRightInd w:val="0"/>
        <w:rPr>
          <w:rFonts w:cs="Times"/>
          <w:sz w:val="22"/>
          <w:szCs w:val="22"/>
        </w:rPr>
      </w:pPr>
    </w:p>
    <w:p w14:paraId="540845A3" w14:textId="77777777" w:rsidR="00877478" w:rsidRPr="009A72CA" w:rsidRDefault="00877478" w:rsidP="006E5E63">
      <w:pPr>
        <w:pStyle w:val="Ingenafstand"/>
        <w:rPr>
          <w:u w:color="0000FF"/>
        </w:rPr>
      </w:pPr>
    </w:p>
    <w:p w14:paraId="5C6465C4" w14:textId="77777777" w:rsidR="00877478" w:rsidRPr="009A72CA" w:rsidRDefault="4305ED21" w:rsidP="006E5E63">
      <w:pPr>
        <w:pStyle w:val="Ingenafstand"/>
        <w:rPr>
          <w:u w:color="0000FF"/>
        </w:rPr>
      </w:pPr>
      <w:r w:rsidRPr="4305ED21">
        <w:rPr>
          <w:rFonts w:ascii="Cambria" w:eastAsia="Cambria" w:hAnsi="Cambria" w:cs="Cambria"/>
          <w:sz w:val="20"/>
          <w:szCs w:val="20"/>
        </w:rPr>
        <w:t xml:space="preserve">Kilder: </w:t>
      </w:r>
      <w:r w:rsidRPr="4305ED21">
        <w:rPr>
          <w:rFonts w:ascii="Cambria" w:eastAsia="Cambria" w:hAnsi="Cambria" w:cs="Cambria"/>
          <w:color w:val="222222"/>
          <w:sz w:val="20"/>
          <w:szCs w:val="20"/>
        </w:rPr>
        <w:t>Hallas P, Hansen AR, Staehr MA, Munk-Andersen E, Jorgensen HL. Length of stay in asylum centres and mental health in asylum seekers: a retrospective study from Denmark. BMC Public Health 2007;7(147):288.</w:t>
      </w:r>
      <w:r w:rsidRPr="4305ED21">
        <w:rPr>
          <w:rFonts w:ascii="Cambria" w:eastAsia="Cambria" w:hAnsi="Cambria" w:cs="Cambria"/>
        </w:rPr>
        <w:t> </w:t>
      </w:r>
    </w:p>
    <w:p w14:paraId="12A0EB18" w14:textId="77777777" w:rsidR="00877478" w:rsidRPr="009A72CA" w:rsidRDefault="4305ED21" w:rsidP="006E5E63">
      <w:pPr>
        <w:pStyle w:val="Ingenafstand"/>
        <w:rPr>
          <w:u w:color="0000FF"/>
        </w:rPr>
      </w:pPr>
      <w:r w:rsidRPr="4305ED21">
        <w:rPr>
          <w:rFonts w:ascii="Cambria" w:eastAsia="Cambria" w:hAnsi="Cambria" w:cs="Cambria"/>
          <w:color w:val="222222"/>
          <w:sz w:val="20"/>
          <w:szCs w:val="20"/>
        </w:rPr>
        <w:t>Laban CJ, Gernaat HB, Komproe IH, Schreuders BA, De Jong JT. Impact of a long asylum procedure on the prevalence of psychiatric disorders in Iraqi asylum seekers in The Netherlands. J Nerv Ment Dis 2004 Dec;192(12):843-51.</w:t>
      </w:r>
      <w:r w:rsidRPr="4305ED21">
        <w:rPr>
          <w:rFonts w:ascii="Cambria" w:eastAsia="Cambria" w:hAnsi="Cambria" w:cs="Cambria"/>
        </w:rPr>
        <w:t> </w:t>
      </w:r>
    </w:p>
    <w:p w14:paraId="4267B7DC" w14:textId="77777777" w:rsidR="00877478" w:rsidRPr="009A72CA" w:rsidRDefault="4305ED21" w:rsidP="4305ED21">
      <w:pPr>
        <w:pStyle w:val="Ingenafstand"/>
        <w:rPr>
          <w:rFonts w:ascii="Arial" w:eastAsia="Arial" w:hAnsi="Arial" w:cs="Arial"/>
          <w:color w:val="222222"/>
          <w:sz w:val="20"/>
          <w:szCs w:val="20"/>
        </w:rPr>
      </w:pPr>
      <w:r w:rsidRPr="4305ED21">
        <w:rPr>
          <w:rFonts w:ascii="Cambria" w:eastAsia="Cambria" w:hAnsi="Cambria" w:cs="Cambria"/>
          <w:color w:val="222222"/>
          <w:sz w:val="20"/>
          <w:szCs w:val="20"/>
        </w:rPr>
        <w:t>Silove D, Sinnerbrink I, Field A, Manicavasagar V, Steel Z. Anxiety, depression and PTSD in asylum-seekers: assocations with pre-migration trauma and post-migration stressors. Br J Psychiatry 1997 Apr;170:351-7.</w:t>
      </w:r>
    </w:p>
    <w:p w14:paraId="200538FB" w14:textId="77777777" w:rsidR="00877478" w:rsidRPr="009A72CA" w:rsidRDefault="00877478" w:rsidP="00877478">
      <w:pPr>
        <w:widowControl w:val="0"/>
        <w:autoSpaceDE w:val="0"/>
        <w:autoSpaceDN w:val="0"/>
        <w:adjustRightInd w:val="0"/>
        <w:rPr>
          <w:rFonts w:cs="Arial"/>
          <w:color w:val="222222"/>
          <w:sz w:val="20"/>
          <w:szCs w:val="20"/>
          <w:u w:color="0000FF"/>
        </w:rPr>
      </w:pPr>
    </w:p>
    <w:p w14:paraId="0367C8A8" w14:textId="77777777" w:rsidR="009A72CA" w:rsidRPr="009A72CA" w:rsidRDefault="009A72CA"/>
    <w:sectPr w:rsidR="009A72CA" w:rsidRPr="009A72CA" w:rsidSect="009A72CA">
      <w:footerReference w:type="even" r:id="rId28"/>
      <w:footerReference w:type="default" r:id="rId29"/>
      <w:pgSz w:w="12240" w:h="15840"/>
      <w:pgMar w:top="1701" w:right="1134" w:bottom="1701" w:left="1134"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5F170" w14:textId="77777777" w:rsidR="00171E50" w:rsidRDefault="00171E50" w:rsidP="00877478">
      <w:r>
        <w:separator/>
      </w:r>
    </w:p>
  </w:endnote>
  <w:endnote w:type="continuationSeparator" w:id="0">
    <w:p w14:paraId="13B75CDF" w14:textId="77777777" w:rsidR="00171E50" w:rsidRDefault="00171E50" w:rsidP="0087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6F7A" w14:textId="77777777" w:rsidR="00171E50" w:rsidRDefault="00171E50" w:rsidP="009A72CA">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161A5C10" w14:textId="77777777" w:rsidR="00171E50" w:rsidRDefault="00171E50">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3DB2" w14:textId="77777777" w:rsidR="00171E50" w:rsidRDefault="00171E50" w:rsidP="009A72CA">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9E4D75">
      <w:rPr>
        <w:rStyle w:val="Sidetal"/>
        <w:noProof/>
      </w:rPr>
      <w:t>1</w:t>
    </w:r>
    <w:r>
      <w:rPr>
        <w:rStyle w:val="Sidetal"/>
      </w:rPr>
      <w:fldChar w:fldCharType="end"/>
    </w:r>
  </w:p>
  <w:p w14:paraId="1C27997A" w14:textId="77777777" w:rsidR="00171E50" w:rsidRDefault="00171E50">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C03C5" w14:textId="77777777" w:rsidR="00171E50" w:rsidRDefault="00171E50" w:rsidP="00877478">
      <w:r>
        <w:separator/>
      </w:r>
    </w:p>
  </w:footnote>
  <w:footnote w:type="continuationSeparator" w:id="0">
    <w:p w14:paraId="4C7216D0" w14:textId="77777777" w:rsidR="00171E50" w:rsidRDefault="00171E50" w:rsidP="00877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78"/>
    <w:rsid w:val="000028DB"/>
    <w:rsid w:val="000048B6"/>
    <w:rsid w:val="00005012"/>
    <w:rsid w:val="00015A11"/>
    <w:rsid w:val="00077444"/>
    <w:rsid w:val="00090AA5"/>
    <w:rsid w:val="000E44DC"/>
    <w:rsid w:val="00171E50"/>
    <w:rsid w:val="00235C23"/>
    <w:rsid w:val="00237866"/>
    <w:rsid w:val="00256A31"/>
    <w:rsid w:val="00286933"/>
    <w:rsid w:val="002917DC"/>
    <w:rsid w:val="002A6B5B"/>
    <w:rsid w:val="003652ED"/>
    <w:rsid w:val="003E5B6A"/>
    <w:rsid w:val="003E7B5E"/>
    <w:rsid w:val="004209B9"/>
    <w:rsid w:val="00543A7F"/>
    <w:rsid w:val="00560090"/>
    <w:rsid w:val="005D580F"/>
    <w:rsid w:val="00606E0F"/>
    <w:rsid w:val="006259BA"/>
    <w:rsid w:val="006913FE"/>
    <w:rsid w:val="006A3130"/>
    <w:rsid w:val="006B4513"/>
    <w:rsid w:val="006C5622"/>
    <w:rsid w:val="006E5E63"/>
    <w:rsid w:val="00704021"/>
    <w:rsid w:val="00776A76"/>
    <w:rsid w:val="00877478"/>
    <w:rsid w:val="008A7236"/>
    <w:rsid w:val="008D408D"/>
    <w:rsid w:val="009478BC"/>
    <w:rsid w:val="00950F46"/>
    <w:rsid w:val="00960340"/>
    <w:rsid w:val="00980687"/>
    <w:rsid w:val="009A1FF2"/>
    <w:rsid w:val="009A72CA"/>
    <w:rsid w:val="009E4D75"/>
    <w:rsid w:val="00A45C62"/>
    <w:rsid w:val="00A61FEE"/>
    <w:rsid w:val="00BC4D5E"/>
    <w:rsid w:val="00C2368D"/>
    <w:rsid w:val="00C8709A"/>
    <w:rsid w:val="00CC1504"/>
    <w:rsid w:val="00CF7EC9"/>
    <w:rsid w:val="00D04A58"/>
    <w:rsid w:val="00D70640"/>
    <w:rsid w:val="00D76A78"/>
    <w:rsid w:val="00E97A2C"/>
    <w:rsid w:val="00F00098"/>
    <w:rsid w:val="00F55006"/>
    <w:rsid w:val="00FB6DD9"/>
    <w:rsid w:val="00FB70A8"/>
    <w:rsid w:val="00FC5F48"/>
    <w:rsid w:val="00FD0D78"/>
    <w:rsid w:val="00FF2875"/>
    <w:rsid w:val="03A534FE"/>
    <w:rsid w:val="0BA1CD01"/>
    <w:rsid w:val="18E36C7A"/>
    <w:rsid w:val="1ED49E09"/>
    <w:rsid w:val="27BAD5EE"/>
    <w:rsid w:val="2A930149"/>
    <w:rsid w:val="2C0F1DE4"/>
    <w:rsid w:val="358B82AE"/>
    <w:rsid w:val="37F93B8D"/>
    <w:rsid w:val="4305ED21"/>
    <w:rsid w:val="435110E3"/>
    <w:rsid w:val="44289F59"/>
    <w:rsid w:val="45DB609B"/>
    <w:rsid w:val="45DD78D0"/>
    <w:rsid w:val="5298D629"/>
    <w:rsid w:val="58F29232"/>
    <w:rsid w:val="6158A88C"/>
    <w:rsid w:val="674097D7"/>
    <w:rsid w:val="70F40EC8"/>
    <w:rsid w:val="7810AF6E"/>
    <w:rsid w:val="7A6CA528"/>
    <w:rsid w:val="7A81C9C0"/>
    <w:rsid w:val="7E01B6B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9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877478"/>
    <w:rPr>
      <w:color w:val="0563C1" w:themeColor="hyperlink"/>
      <w:u w:val="single"/>
    </w:rPr>
  </w:style>
  <w:style w:type="paragraph" w:styleId="Sidefod">
    <w:name w:val="footer"/>
    <w:basedOn w:val="Normal"/>
    <w:link w:val="SidefodTegn"/>
    <w:uiPriority w:val="99"/>
    <w:unhideWhenUsed/>
    <w:rsid w:val="00877478"/>
    <w:pPr>
      <w:tabs>
        <w:tab w:val="center" w:pos="4819"/>
        <w:tab w:val="right" w:pos="9638"/>
      </w:tabs>
    </w:pPr>
  </w:style>
  <w:style w:type="character" w:customStyle="1" w:styleId="SidefodTegn">
    <w:name w:val="Sidefod Tegn"/>
    <w:basedOn w:val="Standardskrifttypeiafsnit"/>
    <w:link w:val="Sidefod"/>
    <w:uiPriority w:val="99"/>
    <w:rsid w:val="00877478"/>
  </w:style>
  <w:style w:type="character" w:styleId="Sidetal">
    <w:name w:val="page number"/>
    <w:basedOn w:val="Standardskrifttypeiafsnit"/>
    <w:uiPriority w:val="99"/>
    <w:semiHidden/>
    <w:unhideWhenUsed/>
    <w:rsid w:val="00877478"/>
  </w:style>
  <w:style w:type="paragraph" w:styleId="Ingenafstand">
    <w:name w:val="No Spacing"/>
    <w:uiPriority w:val="1"/>
    <w:qFormat/>
    <w:rsid w:val="006E5E63"/>
  </w:style>
  <w:style w:type="paragraph" w:styleId="Markeringsbobletekst">
    <w:name w:val="Balloon Text"/>
    <w:basedOn w:val="Normal"/>
    <w:link w:val="MarkeringsbobletekstTegn"/>
    <w:uiPriority w:val="99"/>
    <w:semiHidden/>
    <w:unhideWhenUsed/>
    <w:rsid w:val="00090AA5"/>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090AA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877478"/>
    <w:rPr>
      <w:color w:val="0563C1" w:themeColor="hyperlink"/>
      <w:u w:val="single"/>
    </w:rPr>
  </w:style>
  <w:style w:type="paragraph" w:styleId="Sidefod">
    <w:name w:val="footer"/>
    <w:basedOn w:val="Normal"/>
    <w:link w:val="SidefodTegn"/>
    <w:uiPriority w:val="99"/>
    <w:unhideWhenUsed/>
    <w:rsid w:val="00877478"/>
    <w:pPr>
      <w:tabs>
        <w:tab w:val="center" w:pos="4819"/>
        <w:tab w:val="right" w:pos="9638"/>
      </w:tabs>
    </w:pPr>
  </w:style>
  <w:style w:type="character" w:customStyle="1" w:styleId="SidefodTegn">
    <w:name w:val="Sidefod Tegn"/>
    <w:basedOn w:val="Standardskrifttypeiafsnit"/>
    <w:link w:val="Sidefod"/>
    <w:uiPriority w:val="99"/>
    <w:rsid w:val="00877478"/>
  </w:style>
  <w:style w:type="character" w:styleId="Sidetal">
    <w:name w:val="page number"/>
    <w:basedOn w:val="Standardskrifttypeiafsnit"/>
    <w:uiPriority w:val="99"/>
    <w:semiHidden/>
    <w:unhideWhenUsed/>
    <w:rsid w:val="00877478"/>
  </w:style>
  <w:style w:type="paragraph" w:styleId="Ingenafstand">
    <w:name w:val="No Spacing"/>
    <w:uiPriority w:val="1"/>
    <w:qFormat/>
    <w:rsid w:val="006E5E63"/>
  </w:style>
  <w:style w:type="paragraph" w:styleId="Markeringsbobletekst">
    <w:name w:val="Balloon Text"/>
    <w:basedOn w:val="Normal"/>
    <w:link w:val="MarkeringsbobletekstTegn"/>
    <w:uiPriority w:val="99"/>
    <w:semiHidden/>
    <w:unhideWhenUsed/>
    <w:rsid w:val="00090AA5"/>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090AA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refugees.dk/fakta/asylproceduren-i-danmark/hvordan-afgoeres-en-asylsag/" TargetMode="External"/><Relationship Id="rId21" Type="http://schemas.openxmlformats.org/officeDocument/2006/relationships/hyperlink" Target="http://menneskeret.dk/sites/menneskeret.dk/files/media/dokumenter/udgivelser/lige_adgang_til_sundhed_pdfa.pdf" TargetMode="External"/><Relationship Id="rId22" Type="http://schemas.openxmlformats.org/officeDocument/2006/relationships/hyperlink" Target="http://menneskeret.dk/nyheder/ny-rapport-paapeger-behovet-bedre-tolkning" TargetMode="External"/><Relationship Id="rId23" Type="http://schemas.openxmlformats.org/officeDocument/2006/relationships/hyperlink" Target="http://politiken.dk/forbrugogliv/sundhedogmotion/article5530076.ece" TargetMode="External"/><Relationship Id="rId24" Type="http://schemas.openxmlformats.org/officeDocument/2006/relationships/hyperlink" Target="http://videnskab.dk/kultur-samfund/asylborn-er-spejlbilleder-af-danmark" TargetMode="External"/><Relationship Id="rId25" Type="http://schemas.openxmlformats.org/officeDocument/2006/relationships/hyperlink" Target="http://www.traume.dk/Flygtningefamilien" TargetMode="External"/><Relationship Id="rId26" Type="http://schemas.openxmlformats.org/officeDocument/2006/relationships/hyperlink" Target="http://nyheder.ku.dk/alle_nyheder/2016/01/manglende-foraeldreomsorg-vaerre-end-krigstraumer/" TargetMode="External"/><Relationship Id="rId27" Type="http://schemas.openxmlformats.org/officeDocument/2006/relationships/hyperlink" Target="http://www.madeincopenhagen.dk"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s://www.folkehjaelp.dk/2014/05/usikker-asylproces-skader-traumatiserede-born/" TargetMode="External"/><Relationship Id="rId13" Type="http://schemas.openxmlformats.org/officeDocument/2006/relationships/hyperlink" Target="https://www.folkehjaelp.dk/2014/05/usikker-asylproces-skader-traumatiserede-born/" TargetMode="External"/><Relationship Id="rId14" Type="http://schemas.openxmlformats.org/officeDocument/2006/relationships/hyperlink" Target="http://forskning.ku.dk/find-en-forsker/?pure=da%2Fpublications%2Fasylboern-i-danmark--en-barndom-i-undtagelsestilstand%2858c2321f-39db-4248-a2da-8590516f0b4e%29%2Fexport.html" TargetMode="External"/><Relationship Id="rId15" Type="http://schemas.openxmlformats.org/officeDocument/2006/relationships/hyperlink" Target="http://refugees.dk/fakta/asylproceduren-i-danmark/boern-i-asylsystemet/" TargetMode="External"/><Relationship Id="rId16" Type="http://schemas.openxmlformats.org/officeDocument/2006/relationships/hyperlink" Target="https://www.information.dk/indland/2014/03/justitsministeriet-alligevel-taget-hensyn-barnets-tarv-sager?rel" TargetMode="External"/><Relationship Id="rId17" Type="http://schemas.openxmlformats.org/officeDocument/2006/relationships/hyperlink" Target="https://www.information.dk/indland/2014/04/barnets-tarv-kun-spillet-hovedrolle-80-tilsagn-humanitaert-ophold?rel" TargetMode="External"/><Relationship Id="rId18" Type="http://schemas.openxmlformats.org/officeDocument/2006/relationships/hyperlink" Target="http://refugeeswelcome.dk/undtagelsens-karakter/" TargetMode="External"/><Relationship Id="rId19" Type="http://schemas.openxmlformats.org/officeDocument/2006/relationships/image" Target="media/image5.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vimeo.com/198026436"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4878</Words>
  <Characters>29756</Characters>
  <Application>Microsoft Macintosh Word</Application>
  <DocSecurity>0</DocSecurity>
  <Lines>247</Lines>
  <Paragraphs>69</Paragraphs>
  <ScaleCrop>false</ScaleCrop>
  <Company>Made in Copenhagen</Company>
  <LinksUpToDate>false</LinksUpToDate>
  <CharactersWithSpaces>34565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Bilenberg</dc:creator>
  <cp:keywords/>
  <dc:description/>
  <cp:lastModifiedBy>Helle Faber</cp:lastModifiedBy>
  <cp:revision>12</cp:revision>
  <dcterms:created xsi:type="dcterms:W3CDTF">2017-01-08T16:34:00Z</dcterms:created>
  <dcterms:modified xsi:type="dcterms:W3CDTF">2017-01-08T18:11:00Z</dcterms:modified>
</cp:coreProperties>
</file>